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1063" w14:textId="77777777" w:rsidR="00612E2D" w:rsidRPr="00C5350F" w:rsidRDefault="00612E2D" w:rsidP="00C5350F">
      <w:pPr>
        <w:pStyle w:val="Heading2"/>
      </w:pPr>
      <w:bookmarkStart w:id="0" w:name="_Toc496191378"/>
      <w:r w:rsidRPr="00C5350F">
        <w:t>Qualification</w:t>
      </w:r>
      <w:bookmarkEnd w:id="0"/>
      <w:r w:rsidR="00FB7708" w:rsidRPr="00C5350F">
        <w:t xml:space="preserve"> Template</w:t>
      </w:r>
    </w:p>
    <w:tbl>
      <w:tblPr>
        <w:tblStyle w:val="GridTable1Light-Accent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439"/>
      </w:tblGrid>
      <w:tr w:rsidR="00FB7708" w:rsidRPr="00FB7708" w14:paraId="03FD5B07" w14:textId="77777777" w:rsidTr="00FB7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shd w:val="clear" w:color="auto" w:fill="BFBFBF" w:themeFill="background1" w:themeFillShade="BF"/>
            <w:vAlign w:val="center"/>
          </w:tcPr>
          <w:p w14:paraId="6ADA82F3" w14:textId="77777777" w:rsidR="00612E2D" w:rsidRPr="00FB7708" w:rsidRDefault="00FB7708" w:rsidP="00FB7708">
            <w:pPr>
              <w:rPr>
                <w:color w:val="FFFFFF" w:themeColor="background1"/>
              </w:rPr>
            </w:pPr>
            <w:r w:rsidRPr="00FB7708">
              <w:rPr>
                <w:color w:val="FFFFFF" w:themeColor="background1"/>
              </w:rPr>
              <w:t>Code</w:t>
            </w:r>
          </w:p>
        </w:tc>
        <w:tc>
          <w:tcPr>
            <w:tcW w:w="7439" w:type="dxa"/>
            <w:shd w:val="clear" w:color="auto" w:fill="BFBFBF" w:themeFill="background1" w:themeFillShade="BF"/>
            <w:vAlign w:val="center"/>
          </w:tcPr>
          <w:p w14:paraId="5BDE8E13" w14:textId="77777777" w:rsidR="00612E2D" w:rsidRPr="00FB7708" w:rsidRDefault="00FB7708" w:rsidP="00FB77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B7708">
              <w:rPr>
                <w:color w:val="FFFFFF" w:themeColor="background1"/>
              </w:rPr>
              <w:t>Title</w:t>
            </w:r>
          </w:p>
        </w:tc>
      </w:tr>
      <w:tr w:rsidR="00FB7708" w:rsidRPr="00FB7708" w14:paraId="4C4A88C9" w14:textId="77777777" w:rsidTr="0060423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shd w:val="clear" w:color="auto" w:fill="FFFFFF" w:themeFill="background1"/>
            <w:vAlign w:val="center"/>
          </w:tcPr>
          <w:p w14:paraId="2999D324" w14:textId="7E89CF94" w:rsidR="00612E2D" w:rsidRPr="00FB7708" w:rsidRDefault="00C51BE9" w:rsidP="00FB7708">
            <w:pPr>
              <w:pStyle w:val="NoSpacing"/>
              <w:rPr>
                <w:b w:val="0"/>
                <w:lang w:eastAsia="en-AU"/>
              </w:rPr>
            </w:pPr>
            <w:r>
              <w:rPr>
                <w:b w:val="0"/>
                <w:lang w:eastAsia="en-AU"/>
              </w:rPr>
              <w:t>CPC3XX18</w:t>
            </w:r>
          </w:p>
        </w:tc>
        <w:tc>
          <w:tcPr>
            <w:tcW w:w="7439" w:type="dxa"/>
            <w:shd w:val="clear" w:color="auto" w:fill="FFFFFF" w:themeFill="background1"/>
            <w:vAlign w:val="center"/>
          </w:tcPr>
          <w:p w14:paraId="0D45DD61" w14:textId="07ED53DC" w:rsidR="00612E2D" w:rsidRPr="00FB7708" w:rsidRDefault="00C51BE9" w:rsidP="00FB77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Certificate III in Plumbing</w:t>
            </w:r>
          </w:p>
        </w:tc>
      </w:tr>
    </w:tbl>
    <w:p w14:paraId="626E69D9" w14:textId="77777777" w:rsidR="00612E2D" w:rsidRPr="00342D03" w:rsidRDefault="00612E2D" w:rsidP="00612E2D">
      <w:pPr>
        <w:rPr>
          <w:b/>
          <w:bCs/>
        </w:rPr>
      </w:pPr>
    </w:p>
    <w:p w14:paraId="40DF9A13" w14:textId="77777777" w:rsidR="00FB7708" w:rsidRDefault="00612E2D" w:rsidP="00FB7708">
      <w:pPr>
        <w:rPr>
          <w:b/>
          <w:bCs/>
        </w:rPr>
      </w:pPr>
      <w:r w:rsidRPr="00342D03">
        <w:rPr>
          <w:b/>
          <w:bCs/>
        </w:rPr>
        <w:t>Qualification Description</w:t>
      </w:r>
    </w:p>
    <w:p w14:paraId="69FD1DF8" w14:textId="5ABDB4E5" w:rsidR="00CE6E30" w:rsidRPr="00CE6E30" w:rsidRDefault="001F376F" w:rsidP="001F376F">
      <w:pPr>
        <w:rPr>
          <w:rFonts w:asciiTheme="minorHAnsi" w:eastAsia="Times New Roman" w:hAnsiTheme="minorHAnsi" w:cs="Times New Roman"/>
          <w:color w:val="000000" w:themeColor="text1"/>
          <w:lang w:val="en-GB" w:eastAsia="en-GB"/>
        </w:rPr>
      </w:pPr>
      <w:r w:rsidRPr="00C269DA">
        <w:rPr>
          <w:rFonts w:asciiTheme="minorHAnsi" w:hAnsiTheme="minorHAnsi"/>
          <w:color w:val="000000" w:themeColor="text1"/>
        </w:rPr>
        <w:t xml:space="preserve">This qualification reflects the trade qualified role </w:t>
      </w:r>
      <w:r w:rsidRPr="00C269DA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of a </w:t>
      </w:r>
      <w:r w:rsidR="00E72FAA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>plumber</w:t>
      </w:r>
      <w:r w:rsidR="0099771B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 who may have responsibility for </w:t>
      </w:r>
      <w:r w:rsidR="00CE6E30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assembling, </w:t>
      </w:r>
      <w:r w:rsidRPr="00C269DA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>installing</w:t>
      </w:r>
      <w:r w:rsidR="00284594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 and repairing water, drainage, </w:t>
      </w:r>
      <w:r w:rsidR="00CE6E30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gas, </w:t>
      </w:r>
      <w:r w:rsidR="00284594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>sewerage</w:t>
      </w:r>
      <w:r w:rsidR="00CE6E30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, ventilation and heating </w:t>
      </w:r>
      <w:r w:rsidR="00284594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 w:eastAsia="en-GB"/>
        </w:rPr>
        <w:t xml:space="preserve">systems </w:t>
      </w:r>
      <w:r w:rsidR="00284594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 w:eastAsia="en-GB"/>
        </w:rPr>
        <w:t>i</w:t>
      </w:r>
      <w:r w:rsidRPr="00C269DA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 w:eastAsia="en-GB"/>
        </w:rPr>
        <w:t xml:space="preserve">n residential, industrial and commercial </w:t>
      </w:r>
      <w:r w:rsidR="00284594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 w:eastAsia="en-GB"/>
        </w:rPr>
        <w:t>contexts</w:t>
      </w:r>
      <w:r w:rsidR="0099771B">
        <w:rPr>
          <w:rFonts w:asciiTheme="minorHAnsi" w:eastAsia="Times New Roman" w:hAnsiTheme="minorHAnsi" w:cs="Times New Roman"/>
          <w:color w:val="000000" w:themeColor="text1"/>
          <w:lang w:val="en-GB" w:eastAsia="en-GB"/>
        </w:rPr>
        <w:t>, in both existing and new constructions.</w:t>
      </w:r>
      <w:r w:rsidRPr="00C269DA">
        <w:rPr>
          <w:rFonts w:asciiTheme="minorHAnsi" w:eastAsia="Times New Roman" w:hAnsiTheme="minorHAnsi" w:cs="Times New Roman"/>
          <w:color w:val="000000" w:themeColor="text1"/>
          <w:lang w:val="en-GB" w:eastAsia="en-GB"/>
        </w:rPr>
        <w:t xml:space="preserve"> </w:t>
      </w:r>
    </w:p>
    <w:p w14:paraId="59B6E3A4" w14:textId="77777777" w:rsidR="001F376F" w:rsidRPr="008A3C89" w:rsidRDefault="001F376F" w:rsidP="001F376F">
      <w:pPr>
        <w:pStyle w:val="BodyText"/>
        <w:rPr>
          <w:rFonts w:asciiTheme="minorHAnsi" w:hAnsiTheme="minorHAnsi"/>
        </w:rPr>
      </w:pPr>
      <w:r w:rsidRPr="008A3C89">
        <w:rPr>
          <w:rFonts w:asciiTheme="minorHAnsi" w:hAnsiTheme="minorHAnsi"/>
        </w:rPr>
        <w:t>Occupational titles could include:</w:t>
      </w:r>
    </w:p>
    <w:p w14:paraId="5847F653" w14:textId="2D3B892A" w:rsidR="001F376F" w:rsidRPr="00CE6E30" w:rsidRDefault="00CE6E30" w:rsidP="001F376F">
      <w:pPr>
        <w:pStyle w:val="ListBullet"/>
        <w:rPr>
          <w:rFonts w:asciiTheme="minorHAnsi" w:hAnsiTheme="minorHAnsi"/>
          <w:sz w:val="22"/>
          <w:lang w:val="en-GB" w:eastAsia="en-GB"/>
        </w:rPr>
      </w:pPr>
      <w:r>
        <w:rPr>
          <w:rFonts w:asciiTheme="minorHAnsi" w:hAnsiTheme="minorHAnsi"/>
          <w:sz w:val="22"/>
          <w:shd w:val="clear" w:color="auto" w:fill="FFFFFF"/>
          <w:lang w:val="en-GB" w:eastAsia="en-GB"/>
        </w:rPr>
        <w:t>Plumber</w:t>
      </w:r>
    </w:p>
    <w:p w14:paraId="33B7CCE0" w14:textId="2D8F123C" w:rsidR="00CE6E30" w:rsidRPr="00CE6E30" w:rsidRDefault="00CE6E30" w:rsidP="001F376F">
      <w:pPr>
        <w:pStyle w:val="ListBullet"/>
        <w:rPr>
          <w:rFonts w:asciiTheme="minorHAnsi" w:hAnsiTheme="minorHAnsi"/>
          <w:sz w:val="22"/>
          <w:lang w:val="en-GB" w:eastAsia="en-GB"/>
        </w:rPr>
      </w:pPr>
      <w:r>
        <w:rPr>
          <w:rFonts w:asciiTheme="minorHAnsi" w:hAnsiTheme="minorHAnsi"/>
          <w:sz w:val="22"/>
          <w:shd w:val="clear" w:color="auto" w:fill="FFFFFF"/>
          <w:lang w:val="en-GB" w:eastAsia="en-GB"/>
        </w:rPr>
        <w:t>Plumber and drainer</w:t>
      </w:r>
    </w:p>
    <w:p w14:paraId="580AB358" w14:textId="7F3C6E52" w:rsidR="00CE6E30" w:rsidRPr="00CE6E30" w:rsidRDefault="00CE6E30" w:rsidP="001F376F">
      <w:pPr>
        <w:pStyle w:val="ListBullet"/>
        <w:rPr>
          <w:rFonts w:asciiTheme="minorHAnsi" w:hAnsiTheme="minorHAnsi"/>
          <w:sz w:val="22"/>
          <w:lang w:val="en-GB" w:eastAsia="en-GB"/>
        </w:rPr>
      </w:pPr>
      <w:r>
        <w:rPr>
          <w:rFonts w:asciiTheme="minorHAnsi" w:hAnsiTheme="minorHAnsi"/>
          <w:sz w:val="22"/>
          <w:shd w:val="clear" w:color="auto" w:fill="FFFFFF"/>
          <w:lang w:val="en-GB" w:eastAsia="en-GB"/>
        </w:rPr>
        <w:t>Plumber and gasfitter</w:t>
      </w:r>
    </w:p>
    <w:p w14:paraId="64BB4469" w14:textId="09B2C403" w:rsidR="00CE6E30" w:rsidRPr="00CE6E30" w:rsidRDefault="00CE6E30" w:rsidP="001F376F">
      <w:pPr>
        <w:pStyle w:val="ListBullet"/>
        <w:rPr>
          <w:rFonts w:asciiTheme="minorHAnsi" w:hAnsiTheme="minorHAnsi"/>
          <w:sz w:val="22"/>
          <w:lang w:val="en-GB" w:eastAsia="en-GB"/>
        </w:rPr>
      </w:pPr>
      <w:r>
        <w:rPr>
          <w:rFonts w:asciiTheme="minorHAnsi" w:hAnsiTheme="minorHAnsi"/>
          <w:sz w:val="22"/>
          <w:shd w:val="clear" w:color="auto" w:fill="FFFFFF"/>
          <w:lang w:val="en-GB" w:eastAsia="en-GB"/>
        </w:rPr>
        <w:t>Gasfitter</w:t>
      </w:r>
    </w:p>
    <w:p w14:paraId="60D29534" w14:textId="2A164B95" w:rsidR="00CE6E30" w:rsidRPr="008A3C89" w:rsidRDefault="00CE6E30" w:rsidP="001F376F">
      <w:pPr>
        <w:pStyle w:val="ListBullet"/>
        <w:rPr>
          <w:rFonts w:asciiTheme="minorHAnsi" w:hAnsiTheme="minorHAnsi"/>
          <w:sz w:val="22"/>
          <w:lang w:val="en-GB" w:eastAsia="en-GB"/>
        </w:rPr>
      </w:pPr>
      <w:r>
        <w:rPr>
          <w:rFonts w:asciiTheme="minorHAnsi" w:hAnsiTheme="minorHAnsi"/>
          <w:sz w:val="22"/>
          <w:shd w:val="clear" w:color="auto" w:fill="FFFFFF"/>
          <w:lang w:val="en-GB" w:eastAsia="en-GB"/>
        </w:rPr>
        <w:t>Roof Plumber</w:t>
      </w:r>
    </w:p>
    <w:p w14:paraId="5BC1AFA2" w14:textId="77777777" w:rsidR="001F376F" w:rsidRPr="00342D03" w:rsidRDefault="001F376F" w:rsidP="001F376F">
      <w:pPr>
        <w:pStyle w:val="ListBullet"/>
        <w:numPr>
          <w:ilvl w:val="0"/>
          <w:numId w:val="0"/>
        </w:numPr>
        <w:ind w:right="57"/>
        <w:rPr>
          <w:rFonts w:ascii="Calibri" w:eastAsiaTheme="minorHAnsi" w:hAnsi="Calibri" w:cstheme="minorBidi"/>
          <w:sz w:val="22"/>
        </w:rPr>
      </w:pPr>
    </w:p>
    <w:p w14:paraId="16782A27" w14:textId="77777777" w:rsidR="001F376F" w:rsidRDefault="001F376F" w:rsidP="001F376F">
      <w:pPr>
        <w:pStyle w:val="BodyText"/>
      </w:pPr>
      <w:r>
        <w:t>The plumbing industry strongly affirms that training and assessment leading to recognition of skills must be undertaken in a real or closely simulated workplace environment and this qualification requires all units of competency to be delivered and assessed in this context.</w:t>
      </w:r>
    </w:p>
    <w:p w14:paraId="1AF5E83F" w14:textId="77777777" w:rsidR="001F376F" w:rsidRDefault="001F376F" w:rsidP="001F376F">
      <w:pPr>
        <w:pStyle w:val="BodyText"/>
        <w:ind w:right="57"/>
      </w:pPr>
      <w:r>
        <w:t xml:space="preserve">Completion of the general construction induction training program specified by the model Code of Practice for Construction Work is required before entering a construction work site. Achievement of unit CPCCWHS1001 </w:t>
      </w:r>
      <w:r w:rsidRPr="000E7556">
        <w:t>Prepare to work safely in the construction industry</w:t>
      </w:r>
      <w:r>
        <w:t xml:space="preserve"> meets this requirement.</w:t>
      </w:r>
    </w:p>
    <w:p w14:paraId="77F781B7" w14:textId="41E0A6E7" w:rsidR="001F376F" w:rsidRPr="00CF6EC5" w:rsidRDefault="001F376F" w:rsidP="00CF6EC5">
      <w:pPr>
        <w:pStyle w:val="BodyText"/>
        <w:ind w:right="57"/>
      </w:pPr>
      <w:r>
        <w:t>This is a licenced occupation. Licensing, legislative, regulatory and certification requirements may vary between states. Relevant state and territory regulatory authorities should be consulted to confirm those requirements.</w:t>
      </w:r>
    </w:p>
    <w:p w14:paraId="288B91CF" w14:textId="77777777" w:rsidR="00612E2D" w:rsidRPr="00342D03" w:rsidRDefault="00612E2D" w:rsidP="00612E2D">
      <w:pPr>
        <w:rPr>
          <w:b/>
          <w:bCs/>
        </w:rPr>
      </w:pPr>
      <w:bookmarkStart w:id="1" w:name="O_661071"/>
      <w:bookmarkEnd w:id="1"/>
      <w:r w:rsidRPr="00342D03">
        <w:rPr>
          <w:b/>
          <w:bCs/>
        </w:rPr>
        <w:t>Entry Requirements</w:t>
      </w:r>
    </w:p>
    <w:p w14:paraId="626FB0C6" w14:textId="129202F5" w:rsidR="00CF6EC5" w:rsidRPr="00CF6EC5" w:rsidRDefault="00CF6EC5" w:rsidP="00CF6EC5">
      <w:pPr>
        <w:pStyle w:val="BodyText"/>
        <w:ind w:right="57"/>
      </w:pPr>
      <w:bookmarkStart w:id="2" w:name="O_661072"/>
      <w:bookmarkEnd w:id="2"/>
      <w:r>
        <w:t>There are no entry requirements for this qualification.</w:t>
      </w:r>
    </w:p>
    <w:p w14:paraId="0AB49914" w14:textId="77777777" w:rsidR="00612E2D" w:rsidRPr="00342D03" w:rsidRDefault="00612E2D" w:rsidP="00612E2D">
      <w:pPr>
        <w:rPr>
          <w:b/>
          <w:bCs/>
        </w:rPr>
      </w:pPr>
      <w:r w:rsidRPr="00342D03">
        <w:rPr>
          <w:b/>
          <w:bCs/>
        </w:rPr>
        <w:t>Packaging Rules</w:t>
      </w:r>
    </w:p>
    <w:tbl>
      <w:tblPr>
        <w:tblW w:w="90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612E2D" w:rsidRPr="00342D03" w14:paraId="0AA8D62C" w14:textId="77777777" w:rsidTr="00FB7708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613EAD" w14:textId="77777777" w:rsidR="00612E2D" w:rsidRPr="00342D03" w:rsidRDefault="00612E2D" w:rsidP="00604239">
            <w:pPr>
              <w:pStyle w:val="BodyText"/>
            </w:pPr>
            <w:r w:rsidRPr="00342D03">
              <w:t>To achieve this qualification, competency must be demonstrated in:</w:t>
            </w:r>
          </w:p>
          <w:p w14:paraId="26AE4558" w14:textId="77777777" w:rsidR="00612E2D" w:rsidRPr="002005F6" w:rsidRDefault="00FB7708" w:rsidP="00604239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 w:rsidRPr="00FB7708">
              <w:rPr>
                <w:rFonts w:ascii="Calibri" w:eastAsiaTheme="minorHAnsi" w:hAnsi="Calibri" w:cstheme="minorBidi"/>
                <w:b/>
                <w:sz w:val="22"/>
              </w:rPr>
              <w:t>X</w:t>
            </w:r>
            <w:r w:rsidR="00612E2D" w:rsidRPr="002005F6">
              <w:rPr>
                <w:rFonts w:ascii="Calibri" w:eastAsiaTheme="minorHAnsi" w:hAnsi="Calibri" w:cstheme="minorBidi"/>
                <w:sz w:val="22"/>
              </w:rPr>
              <w:t xml:space="preserve"> units of competency:</w:t>
            </w:r>
          </w:p>
          <w:p w14:paraId="06A71A49" w14:textId="0F402A9E" w:rsidR="00612E2D" w:rsidRPr="002005F6" w:rsidRDefault="006359F5" w:rsidP="00604239">
            <w:pPr>
              <w:pStyle w:val="ListBullet2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b/>
                <w:sz w:val="22"/>
              </w:rPr>
              <w:t>3</w:t>
            </w:r>
            <w:r w:rsidR="008F7923">
              <w:rPr>
                <w:rFonts w:ascii="Calibri" w:eastAsiaTheme="minorHAnsi" w:hAnsi="Calibri" w:cstheme="minorBidi"/>
                <w:b/>
                <w:sz w:val="22"/>
              </w:rPr>
              <w:t>5</w:t>
            </w:r>
            <w:r w:rsidR="00612E2D" w:rsidRPr="002005F6">
              <w:rPr>
                <w:rFonts w:ascii="Calibri" w:eastAsiaTheme="minorHAnsi" w:hAnsi="Calibri" w:cstheme="minorBidi"/>
                <w:sz w:val="22"/>
              </w:rPr>
              <w:t xml:space="preserve"> core units</w:t>
            </w:r>
          </w:p>
          <w:p w14:paraId="53A829C7" w14:textId="77777777" w:rsidR="00612E2D" w:rsidRPr="002005F6" w:rsidRDefault="00FB7708" w:rsidP="00604239">
            <w:pPr>
              <w:pStyle w:val="ListBullet2"/>
              <w:rPr>
                <w:rFonts w:ascii="Calibri" w:eastAsiaTheme="minorHAnsi" w:hAnsi="Calibri" w:cstheme="minorBidi"/>
                <w:sz w:val="22"/>
              </w:rPr>
            </w:pPr>
            <w:r w:rsidRPr="00FB7708">
              <w:rPr>
                <w:rFonts w:ascii="Calibri" w:eastAsiaTheme="minorHAnsi" w:hAnsi="Calibri" w:cstheme="minorBidi"/>
                <w:b/>
                <w:sz w:val="22"/>
              </w:rPr>
              <w:t>X</w:t>
            </w:r>
            <w:r w:rsidR="00612E2D" w:rsidRPr="002005F6">
              <w:rPr>
                <w:rFonts w:ascii="Calibri" w:eastAsiaTheme="minorHAnsi" w:hAnsi="Calibri" w:cstheme="minorBidi"/>
                <w:sz w:val="22"/>
              </w:rPr>
              <w:t xml:space="preserve"> elective units.</w:t>
            </w:r>
          </w:p>
          <w:p w14:paraId="7557872A" w14:textId="77777777" w:rsidR="00612E2D" w:rsidRPr="00342D03" w:rsidRDefault="00612E2D" w:rsidP="00604239">
            <w:pPr>
              <w:pStyle w:val="BodyText"/>
            </w:pPr>
            <w:r w:rsidRPr="00342D03">
              <w:t>The elective units must ensure the integrity of the AQF alignment and contribute to a valid, industry-supported vocational outcome and are to be chosen as follows:</w:t>
            </w:r>
          </w:p>
          <w:p w14:paraId="39E94839" w14:textId="27E1BDB2" w:rsidR="00612E2D" w:rsidRPr="00342D03" w:rsidRDefault="00612E2D" w:rsidP="00604239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 w:rsidRPr="00342D03">
              <w:rPr>
                <w:rFonts w:ascii="Calibri" w:eastAsiaTheme="minorHAnsi" w:hAnsi="Calibri" w:cstheme="minorBidi"/>
                <w:sz w:val="22"/>
              </w:rPr>
              <w:t xml:space="preserve">a minimum of </w:t>
            </w:r>
            <w:r w:rsidR="00FB7708" w:rsidRPr="00FB7708">
              <w:rPr>
                <w:rFonts w:ascii="Calibri" w:eastAsiaTheme="minorHAnsi" w:hAnsi="Calibri" w:cstheme="minorBidi"/>
                <w:b/>
                <w:sz w:val="22"/>
              </w:rPr>
              <w:t xml:space="preserve">X </w:t>
            </w:r>
            <w:r w:rsidRPr="00342D03">
              <w:rPr>
                <w:rFonts w:ascii="Calibri" w:eastAsiaTheme="minorHAnsi" w:hAnsi="Calibri" w:cstheme="minorBidi"/>
                <w:sz w:val="22"/>
              </w:rPr>
              <w:t xml:space="preserve">elective units must be chosen from </w:t>
            </w:r>
            <w:r w:rsidR="006359F5">
              <w:rPr>
                <w:rFonts w:ascii="Calibri" w:eastAsiaTheme="minorHAnsi" w:hAnsi="Calibri" w:cstheme="minorBidi"/>
                <w:sz w:val="22"/>
              </w:rPr>
              <w:t>elective units</w:t>
            </w:r>
            <w:r w:rsidR="00FB7708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Pr="00342D03">
              <w:rPr>
                <w:rFonts w:ascii="Calibri" w:eastAsiaTheme="minorHAnsi" w:hAnsi="Calibri" w:cstheme="minorBidi"/>
                <w:sz w:val="22"/>
              </w:rPr>
              <w:t xml:space="preserve">listed below, </w:t>
            </w:r>
          </w:p>
          <w:p w14:paraId="1647359C" w14:textId="77777777" w:rsidR="00612E2D" w:rsidRPr="00283F66" w:rsidRDefault="00612E2D" w:rsidP="00604239">
            <w:pPr>
              <w:pStyle w:val="ListBullet"/>
              <w:rPr>
                <w:lang w:val="en-NZ"/>
              </w:rPr>
            </w:pPr>
            <w:r w:rsidRPr="00342D03"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FB7708" w:rsidRPr="00FB7708">
              <w:rPr>
                <w:rFonts w:ascii="Calibri" w:eastAsiaTheme="minorHAnsi" w:hAnsi="Calibri" w:cstheme="minorBidi"/>
                <w:b/>
                <w:sz w:val="22"/>
              </w:rPr>
              <w:t>X</w:t>
            </w:r>
            <w:r w:rsidR="00FB7708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Pr="00342D03">
              <w:rPr>
                <w:rFonts w:ascii="Calibri" w:eastAsiaTheme="minorHAnsi" w:hAnsi="Calibri" w:cstheme="minorBidi"/>
                <w:sz w:val="22"/>
              </w:rPr>
              <w:t xml:space="preserve">units may be chosen from the elective units listed below, or from other Training Packages </w:t>
            </w:r>
          </w:p>
          <w:p w14:paraId="45849730" w14:textId="6425B96B" w:rsidR="00283F66" w:rsidRPr="00342D03" w:rsidRDefault="00283F66" w:rsidP="00283F66">
            <w:pPr>
              <w:pStyle w:val="ListBullet"/>
              <w:numPr>
                <w:ilvl w:val="0"/>
                <w:numId w:val="0"/>
              </w:numPr>
              <w:ind w:left="360"/>
              <w:rPr>
                <w:lang w:val="en-NZ"/>
              </w:rPr>
            </w:pPr>
            <w:bookmarkStart w:id="3" w:name="_GoBack"/>
            <w:bookmarkEnd w:id="3"/>
          </w:p>
        </w:tc>
      </w:tr>
      <w:tr w:rsidR="00612E2D" w:rsidRPr="00342D03" w14:paraId="38273DDD" w14:textId="77777777" w:rsidTr="00FB7708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37F7BA" w14:textId="77589A44" w:rsidR="0063361D" w:rsidRPr="00342D03" w:rsidRDefault="00612E2D" w:rsidP="00604239">
            <w:pPr>
              <w:pStyle w:val="BodyText"/>
              <w:rPr>
                <w:lang w:val="en-NZ"/>
              </w:rPr>
            </w:pPr>
            <w:r w:rsidRPr="00342D03">
              <w:rPr>
                <w:lang w:val="en-NZ"/>
              </w:rPr>
              <w:t xml:space="preserve">An asterisk against a unit code listed below indicates that there are prerequisite requirements that must be met when packaging the qualification. Users are referred to the list of units with </w:t>
            </w:r>
            <w:r w:rsidRPr="00342D03">
              <w:rPr>
                <w:lang w:val="en-NZ"/>
              </w:rPr>
              <w:lastRenderedPageBreak/>
              <w:t>prerequisite unit requirements available for this purpose in the Training Package Implementation Guide.</w:t>
            </w:r>
          </w:p>
        </w:tc>
      </w:tr>
      <w:tr w:rsidR="00612E2D" w:rsidRPr="00342D03" w14:paraId="5CDA6EEA" w14:textId="77777777" w:rsidTr="00FB7708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7D0FF8" w14:textId="77777777" w:rsidR="00612E2D" w:rsidRPr="00342D03" w:rsidRDefault="00612E2D" w:rsidP="00604239">
            <w:pPr>
              <w:rPr>
                <w:b/>
                <w:lang w:val="en-NZ"/>
              </w:rPr>
            </w:pPr>
            <w:r w:rsidRPr="00342D03">
              <w:rPr>
                <w:b/>
              </w:rPr>
              <w:lastRenderedPageBreak/>
              <w:t>Core units</w:t>
            </w:r>
          </w:p>
        </w:tc>
      </w:tr>
      <w:tr w:rsidR="00612E2D" w:rsidRPr="00342D03" w14:paraId="2D73C093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E180E0" w14:textId="6492378C" w:rsidR="00841B8F" w:rsidRDefault="00B0182F" w:rsidP="00604239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CPCXXXXXXX</w:t>
            </w:r>
          </w:p>
          <w:p w14:paraId="42DDEE56" w14:textId="7819040A" w:rsidR="00020E9E" w:rsidRPr="00342D03" w:rsidRDefault="00020E9E" w:rsidP="00604239">
            <w:pPr>
              <w:pStyle w:val="BodyText"/>
              <w:rPr>
                <w:lang w:val="en-NZ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D11A0E" w14:textId="4C39EC84" w:rsidR="00841B8F" w:rsidRDefault="00841B8F" w:rsidP="00604239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Communicate and work effectively in the plumbing industry</w:t>
            </w:r>
          </w:p>
          <w:p w14:paraId="67151ECF" w14:textId="21019516" w:rsidR="00020E9E" w:rsidRDefault="00487C49" w:rsidP="00B26148">
            <w:pPr>
              <w:pStyle w:val="BodyTex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lang w:val="en-NZ"/>
              </w:rPr>
            </w:pPr>
            <w:r>
              <w:rPr>
                <w:lang w:val="en-NZ"/>
              </w:rPr>
              <w:t>CPCPCM203</w:t>
            </w:r>
            <w:r w:rsidR="00B26148">
              <w:rPr>
                <w:lang w:val="en-NZ"/>
              </w:rPr>
              <w:t xml:space="preserve">9A </w:t>
            </w:r>
            <w:r w:rsidR="00020E9E" w:rsidRPr="00020E9E">
              <w:rPr>
                <w:lang w:val="en-NZ"/>
              </w:rPr>
              <w:t>Carry out interactive workplace communication</w:t>
            </w:r>
            <w:r w:rsidR="00020E9E">
              <w:rPr>
                <w:lang w:val="en-NZ"/>
              </w:rPr>
              <w:t xml:space="preserve"> </w:t>
            </w:r>
          </w:p>
          <w:p w14:paraId="570D1F39" w14:textId="251693CC" w:rsidR="00020E9E" w:rsidRPr="00342D03" w:rsidRDefault="00B26148" w:rsidP="00B26148">
            <w:pPr>
              <w:pStyle w:val="BodyText"/>
              <w:numPr>
                <w:ilvl w:val="0"/>
                <w:numId w:val="3"/>
              </w:numPr>
              <w:spacing w:after="60" w:line="240" w:lineRule="auto"/>
              <w:ind w:left="714" w:hanging="357"/>
              <w:rPr>
                <w:lang w:val="en-NZ"/>
              </w:rPr>
            </w:pPr>
            <w:r>
              <w:rPr>
                <w:lang w:val="en-NZ"/>
              </w:rPr>
              <w:t>CPCPCM2041A</w:t>
            </w:r>
            <w:r w:rsidRPr="00020E9E">
              <w:rPr>
                <w:lang w:val="en-NZ"/>
              </w:rPr>
              <w:t xml:space="preserve"> </w:t>
            </w:r>
            <w:r w:rsidR="00020E9E" w:rsidRPr="00020E9E">
              <w:rPr>
                <w:lang w:val="en-NZ"/>
              </w:rPr>
              <w:t>Work effectively in the plumbing and services sector</w:t>
            </w:r>
            <w:r w:rsidR="00C74739">
              <w:rPr>
                <w:lang w:val="en-NZ"/>
              </w:rPr>
              <w:t>*</w:t>
            </w:r>
          </w:p>
        </w:tc>
      </w:tr>
      <w:tr w:rsidR="00612E2D" w:rsidRPr="00342D03" w14:paraId="0A498510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CAF8C56" w14:textId="0481783F" w:rsidR="00612E2D" w:rsidRPr="00342D03" w:rsidRDefault="00E72FAA" w:rsidP="00604239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CPCCCN2043A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A79D48" w14:textId="33CE1828" w:rsidR="00612E2D" w:rsidRPr="00342D03" w:rsidRDefault="00E72FAA" w:rsidP="00604239">
            <w:pPr>
              <w:pStyle w:val="BodyText"/>
              <w:rPr>
                <w:lang w:val="en-NZ"/>
              </w:rPr>
            </w:pPr>
            <w:r w:rsidRPr="00E72FAA">
              <w:rPr>
                <w:lang w:val="en-NZ"/>
              </w:rPr>
              <w:t>Carry out WHS requirements</w:t>
            </w:r>
          </w:p>
        </w:tc>
      </w:tr>
      <w:tr w:rsidR="00612E2D" w:rsidRPr="00342D03" w14:paraId="450ED882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82693D" w14:textId="11A19E10" w:rsidR="00612E2D" w:rsidRPr="00342D03" w:rsidRDefault="00B0182F" w:rsidP="00604239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CPCXXXXXXX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319203" w14:textId="40B8A04E" w:rsidR="00D73303" w:rsidRDefault="00D73303" w:rsidP="00D73303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Interpret plans an</w:t>
            </w:r>
            <w:r w:rsidR="00D438C4">
              <w:rPr>
                <w:lang w:val="en-NZ"/>
              </w:rPr>
              <w:t>d calculate plumbing quantities</w:t>
            </w:r>
          </w:p>
          <w:p w14:paraId="7FDFAC3C" w14:textId="55020D7D" w:rsidR="00612E2D" w:rsidRDefault="00CE3C44" w:rsidP="00B0182F">
            <w:pPr>
              <w:pStyle w:val="BodyText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lang w:val="en-NZ"/>
              </w:rPr>
            </w:pPr>
            <w:r w:rsidRPr="00CE3C44">
              <w:rPr>
                <w:lang w:val="en-NZ"/>
              </w:rPr>
              <w:t>CPCPCM2050A Mark out materials</w:t>
            </w:r>
            <w:r w:rsidR="00E631D7">
              <w:rPr>
                <w:lang w:val="en-NZ"/>
              </w:rPr>
              <w:t>*</w:t>
            </w:r>
          </w:p>
          <w:p w14:paraId="430C2C5E" w14:textId="6589A91B" w:rsidR="00CE3C44" w:rsidRPr="00342D03" w:rsidRDefault="00D73303" w:rsidP="00B0182F">
            <w:pPr>
              <w:pStyle w:val="BodyText"/>
              <w:numPr>
                <w:ilvl w:val="0"/>
                <w:numId w:val="4"/>
              </w:numPr>
              <w:spacing w:after="60" w:line="240" w:lineRule="auto"/>
              <w:ind w:left="714" w:hanging="357"/>
              <w:rPr>
                <w:lang w:val="en-NZ"/>
              </w:rPr>
            </w:pPr>
            <w:r w:rsidRPr="00D73303">
              <w:rPr>
                <w:lang w:val="en-NZ"/>
              </w:rPr>
              <w:t>CPCPCM2040A Read plans and calculate plumbing quantities</w:t>
            </w:r>
          </w:p>
        </w:tc>
      </w:tr>
      <w:tr w:rsidR="00612E2D" w:rsidRPr="00342D03" w14:paraId="5BDB0AD2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94BC34" w14:textId="554A63E3" w:rsidR="00612E2D" w:rsidRPr="00342D03" w:rsidRDefault="00B9647D" w:rsidP="00604239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PCCCM2010B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0513F3" w14:textId="45FB1994" w:rsidR="00612E2D" w:rsidRPr="00342D03" w:rsidRDefault="00B808B2" w:rsidP="00604239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Work safely at heights</w:t>
            </w:r>
            <w:r w:rsidR="007C64BF">
              <w:rPr>
                <w:lang w:val="en-NZ"/>
              </w:rPr>
              <w:t>*</w:t>
            </w:r>
          </w:p>
        </w:tc>
      </w:tr>
      <w:tr w:rsidR="00612E2D" w:rsidRPr="00342D03" w14:paraId="3F637BF2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3B074E" w14:textId="0782CA16" w:rsidR="00612E2D" w:rsidRPr="00342D03" w:rsidRDefault="00C83670" w:rsidP="00604239">
            <w:pPr>
              <w:pStyle w:val="BodyText"/>
            </w:pPr>
            <w:r>
              <w:t>CPC</w:t>
            </w:r>
            <w:r w:rsidR="00A75BE4">
              <w:t>PCM2055A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94468D" w14:textId="3256492F" w:rsidR="00612E2D" w:rsidRPr="00342D03" w:rsidRDefault="00B808B2" w:rsidP="00604239">
            <w:pPr>
              <w:pStyle w:val="BodyText"/>
            </w:pPr>
            <w:r>
              <w:t>Work safely on roofs</w:t>
            </w:r>
            <w:r w:rsidR="00C83670">
              <w:t>*</w:t>
            </w:r>
          </w:p>
        </w:tc>
      </w:tr>
      <w:tr w:rsidR="00612E2D" w:rsidRPr="00342D03" w14:paraId="5481BC02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96BBE4" w14:textId="3CB891BB" w:rsidR="00612E2D" w:rsidRPr="00342D03" w:rsidRDefault="00AD5A4A" w:rsidP="00604239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HLTAID003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B316E2" w14:textId="63855EDF" w:rsidR="00612E2D" w:rsidRPr="00342D03" w:rsidRDefault="00003B79" w:rsidP="00604239">
            <w:pPr>
              <w:pStyle w:val="BodyText"/>
              <w:rPr>
                <w:lang w:val="en-NZ"/>
              </w:rPr>
            </w:pPr>
            <w:r>
              <w:rPr>
                <w:lang w:val="en-NZ"/>
              </w:rPr>
              <w:t>Provide first aid</w:t>
            </w:r>
          </w:p>
        </w:tc>
      </w:tr>
      <w:tr w:rsidR="008F7923" w:rsidRPr="00342D03" w14:paraId="2E6569ED" w14:textId="77777777" w:rsidTr="00B9647D">
        <w:trPr>
          <w:trHeight w:val="4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A18122" w14:textId="0C7D799E" w:rsidR="008F7923" w:rsidRDefault="008F7923" w:rsidP="008F7923">
            <w:pPr>
              <w:pStyle w:val="BodyText"/>
            </w:pPr>
            <w:r w:rsidRPr="00CE3C44">
              <w:rPr>
                <w:lang w:val="en-NZ"/>
              </w:rPr>
              <w:t>CPCCOHS2001A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BFB23E" w14:textId="77777777" w:rsidR="008F7923" w:rsidRDefault="008F7923" w:rsidP="008F7923">
            <w:pPr>
              <w:pStyle w:val="BodyText"/>
              <w:rPr>
                <w:lang w:val="en-NZ"/>
              </w:rPr>
            </w:pPr>
            <w:r w:rsidRPr="00CE3C44">
              <w:rPr>
                <w:lang w:val="en-NZ"/>
              </w:rPr>
              <w:t xml:space="preserve">Apply OHS </w:t>
            </w:r>
            <w:r>
              <w:rPr>
                <w:lang w:val="en-NZ"/>
              </w:rPr>
              <w:t>requirements, policies and proc</w:t>
            </w:r>
            <w:r w:rsidRPr="00CE3C44">
              <w:rPr>
                <w:lang w:val="en-NZ"/>
              </w:rPr>
              <w:t>edures in the construction industry</w:t>
            </w:r>
          </w:p>
          <w:p w14:paraId="25E3C766" w14:textId="622E9F55" w:rsidR="008F7923" w:rsidRPr="008F7923" w:rsidRDefault="008F7923" w:rsidP="008F792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NZ"/>
              </w:rPr>
              <w:t>(As agreed by the TAG, where a core unit requires a pre-requisite, the pre-requisite unit should also be a core unit to avoid electives being depleted</w:t>
            </w:r>
            <w:r w:rsidR="00210AC6">
              <w:rPr>
                <w:sz w:val="16"/>
                <w:szCs w:val="16"/>
                <w:lang w:val="en-NZ"/>
              </w:rPr>
              <w:t>)</w:t>
            </w:r>
          </w:p>
        </w:tc>
      </w:tr>
      <w:tr w:rsidR="008F7923" w:rsidRPr="00342D03" w14:paraId="1FA271BC" w14:textId="77777777" w:rsidTr="00B9647D">
        <w:trPr>
          <w:trHeight w:val="4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1685C0" w14:textId="262EBAF8" w:rsidR="008F7923" w:rsidRPr="00342D03" w:rsidRDefault="008F7923" w:rsidP="008F7923">
            <w:pPr>
              <w:pStyle w:val="BodyText"/>
            </w:pPr>
            <w:r>
              <w:t xml:space="preserve">RIICCM210D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15D53D" w14:textId="69C78A8B" w:rsidR="008F7923" w:rsidRPr="00342D03" w:rsidRDefault="008F7923" w:rsidP="008F7923">
            <w:pPr>
              <w:pStyle w:val="BodyText"/>
            </w:pPr>
            <w:r>
              <w:t>Install trench support</w:t>
            </w:r>
          </w:p>
        </w:tc>
      </w:tr>
      <w:tr w:rsidR="008F7923" w:rsidRPr="00342D03" w14:paraId="5417694A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F1F457" w14:textId="318337F9" w:rsidR="008F7923" w:rsidRPr="00342D03" w:rsidRDefault="008F7923" w:rsidP="008F7923">
            <w:pPr>
              <w:pStyle w:val="BodyText"/>
            </w:pPr>
            <w:r>
              <w:t>CPCXXXXXXX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E157DE" w14:textId="342C48F1" w:rsidR="008F7923" w:rsidRDefault="008F7923" w:rsidP="008F7923">
            <w:pPr>
              <w:pStyle w:val="BodyText"/>
            </w:pPr>
            <w:r>
              <w:t>XXXXXXXXXXXXX</w:t>
            </w:r>
          </w:p>
          <w:p w14:paraId="6A933F8E" w14:textId="6EC79559" w:rsidR="008F7923" w:rsidRDefault="008F7923" w:rsidP="008F7923">
            <w:pPr>
              <w:pStyle w:val="BodyText"/>
              <w:numPr>
                <w:ilvl w:val="0"/>
                <w:numId w:val="5"/>
              </w:numPr>
              <w:spacing w:after="0"/>
              <w:ind w:left="714" w:hanging="357"/>
            </w:pPr>
            <w:r>
              <w:t>CPCPDR2024A Install stormwater and sub-soil drainage systems*</w:t>
            </w:r>
          </w:p>
          <w:p w14:paraId="1E378C8B" w14:textId="79B96134" w:rsidR="008F7923" w:rsidRPr="00342D03" w:rsidRDefault="008F7923" w:rsidP="008F7923">
            <w:pPr>
              <w:pStyle w:val="BodyText"/>
              <w:numPr>
                <w:ilvl w:val="0"/>
                <w:numId w:val="5"/>
              </w:numPr>
              <w:spacing w:after="60"/>
              <w:ind w:left="714" w:hanging="357"/>
            </w:pPr>
            <w:r>
              <w:t>CPCPDR2025A Drain worksite*</w:t>
            </w:r>
          </w:p>
        </w:tc>
      </w:tr>
      <w:tr w:rsidR="008F7923" w:rsidRPr="00342D03" w14:paraId="3D21F5DC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2F2FF3" w14:textId="64DA4815" w:rsidR="008F7923" w:rsidRPr="00342D03" w:rsidRDefault="008F7923" w:rsidP="008F7923">
            <w:pPr>
              <w:pStyle w:val="BodyText"/>
            </w:pPr>
            <w:r>
              <w:t>CPCXXXXXXX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D5FFE8" w14:textId="2EDCBA0D" w:rsidR="008F7923" w:rsidRDefault="008F7923" w:rsidP="008F7923">
            <w:pPr>
              <w:pStyle w:val="BodyText"/>
            </w:pPr>
            <w:r>
              <w:t>XXXXXXXXXXXXX</w:t>
            </w:r>
          </w:p>
          <w:p w14:paraId="60156A31" w14:textId="57D2FB0E" w:rsidR="008F7923" w:rsidRDefault="008F7923" w:rsidP="008F7923">
            <w:pPr>
              <w:pStyle w:val="BodyText"/>
              <w:numPr>
                <w:ilvl w:val="0"/>
                <w:numId w:val="6"/>
              </w:numPr>
              <w:spacing w:after="0"/>
              <w:ind w:left="714" w:hanging="357"/>
            </w:pPr>
            <w:r w:rsidRPr="00B9647D">
              <w:rPr>
                <w:b/>
              </w:rPr>
              <w:t>CPCPDR3021A</w:t>
            </w:r>
            <w:r>
              <w:t xml:space="preserve"> </w:t>
            </w:r>
            <w:r w:rsidRPr="00E93709">
              <w:t>Plan layout of a residential sanitary drainage system</w:t>
            </w:r>
            <w:r>
              <w:t>*</w:t>
            </w:r>
          </w:p>
          <w:p w14:paraId="2A4F3E9E" w14:textId="258E869D" w:rsidR="008F7923" w:rsidRPr="00342D03" w:rsidRDefault="008F7923" w:rsidP="008F7923">
            <w:pPr>
              <w:pStyle w:val="BodyText"/>
              <w:numPr>
                <w:ilvl w:val="0"/>
                <w:numId w:val="6"/>
              </w:numPr>
              <w:spacing w:after="60"/>
              <w:ind w:left="714" w:hanging="357"/>
            </w:pPr>
            <w:r>
              <w:t>CPCPD3022A Install below ground sanitary drainage systems*</w:t>
            </w:r>
          </w:p>
        </w:tc>
      </w:tr>
      <w:tr w:rsidR="008F7923" w:rsidRPr="00342D03" w14:paraId="62746687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E1D72E" w14:textId="77B0D0E2" w:rsidR="008F7923" w:rsidRPr="00342D03" w:rsidRDefault="008F7923" w:rsidP="008F7923">
            <w:pPr>
              <w:pStyle w:val="BodyText"/>
            </w:pPr>
            <w:r>
              <w:t>CPCPCM2047A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08ECE2" w14:textId="082C76EA" w:rsidR="008F7923" w:rsidRPr="00342D03" w:rsidRDefault="008F7923" w:rsidP="008F7923">
            <w:pPr>
              <w:pStyle w:val="BodyText"/>
            </w:pPr>
            <w:r>
              <w:t>Carry out levelling*</w:t>
            </w:r>
          </w:p>
        </w:tc>
      </w:tr>
      <w:tr w:rsidR="008F7923" w:rsidRPr="00342D03" w14:paraId="4A4EB303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8E2D60" w14:textId="7CE5DF74" w:rsidR="008F7923" w:rsidRPr="00342D03" w:rsidRDefault="008F7923" w:rsidP="008F7923">
            <w:pPr>
              <w:pStyle w:val="BodyText"/>
            </w:pPr>
            <w:r>
              <w:t xml:space="preserve">CPCPDR2026A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6F77AB" w14:textId="2298DD6E" w:rsidR="008F7923" w:rsidRPr="00342D03" w:rsidRDefault="008F7923" w:rsidP="008F7923">
            <w:pPr>
              <w:pStyle w:val="BodyText"/>
            </w:pPr>
            <w:r>
              <w:t>Install prefabricated inspection openings and enclosures*</w:t>
            </w:r>
          </w:p>
        </w:tc>
      </w:tr>
      <w:tr w:rsidR="008F7923" w:rsidRPr="00342D03" w14:paraId="77F78D7C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E34273" w14:textId="6E9FE2FB" w:rsidR="008F7923" w:rsidRPr="00342D03" w:rsidRDefault="008F7923" w:rsidP="008F7923">
            <w:pPr>
              <w:pStyle w:val="BodyText"/>
            </w:pPr>
            <w:r>
              <w:t>CPCXXXXXXX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80625E" w14:textId="274A760F" w:rsidR="008F7923" w:rsidRPr="00003B79" w:rsidRDefault="008F7923" w:rsidP="008F7923">
            <w:pPr>
              <w:pStyle w:val="BodyText"/>
            </w:pPr>
            <w:r w:rsidRPr="00003B79">
              <w:t>XXXXXXXXXXXXX</w:t>
            </w:r>
          </w:p>
          <w:p w14:paraId="4EA21C58" w14:textId="5D738C5E" w:rsidR="008F7923" w:rsidRDefault="008F7923" w:rsidP="008F7923">
            <w:pPr>
              <w:pStyle w:val="BodyText"/>
              <w:numPr>
                <w:ilvl w:val="0"/>
                <w:numId w:val="12"/>
              </w:numPr>
              <w:spacing w:after="0"/>
              <w:ind w:left="714" w:hanging="357"/>
            </w:pPr>
            <w:r w:rsidRPr="000275BB">
              <w:rPr>
                <w:b/>
              </w:rPr>
              <w:t>CPCPDR3023A</w:t>
            </w:r>
            <w:r>
              <w:t xml:space="preserve"> Install on-site disposal systems*</w:t>
            </w:r>
          </w:p>
          <w:p w14:paraId="7778FFBA" w14:textId="34DCCFF6" w:rsidR="008F7923" w:rsidRPr="00342D03" w:rsidRDefault="008F7923" w:rsidP="008F7923">
            <w:pPr>
              <w:pStyle w:val="BodyText"/>
              <w:numPr>
                <w:ilvl w:val="0"/>
                <w:numId w:val="12"/>
              </w:numPr>
              <w:spacing w:after="60"/>
              <w:ind w:left="714" w:hanging="357"/>
            </w:pPr>
            <w:r>
              <w:t>CPCPDR2022A Install domestic treatment plants*</w:t>
            </w:r>
          </w:p>
        </w:tc>
      </w:tr>
      <w:tr w:rsidR="008F7923" w:rsidRPr="00342D03" w14:paraId="518FFA30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FBC541" w14:textId="6419CB7F" w:rsidR="008F7923" w:rsidRPr="00342D03" w:rsidRDefault="008F7923" w:rsidP="008F7923">
            <w:pPr>
              <w:pStyle w:val="BodyText"/>
            </w:pPr>
            <w:r>
              <w:t>CPCPDR2021A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CB4E84" w14:textId="1622D3BB" w:rsidR="008F7923" w:rsidRPr="00342D03" w:rsidRDefault="008F7923" w:rsidP="008F7923">
            <w:pPr>
              <w:pStyle w:val="BodyText"/>
            </w:pPr>
            <w:r>
              <w:t>Locate and clear blockages*</w:t>
            </w:r>
          </w:p>
        </w:tc>
      </w:tr>
      <w:tr w:rsidR="008F7923" w:rsidRPr="00342D03" w14:paraId="116EB10F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7DF448" w14:textId="4AAF3C0D" w:rsidR="008F7923" w:rsidRPr="00342D03" w:rsidRDefault="008F7923" w:rsidP="008F7923">
            <w:pPr>
              <w:pStyle w:val="BodyText"/>
            </w:pPr>
            <w:r>
              <w:t>CPCPGS3051A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1136C3" w14:textId="51216BB9" w:rsidR="008F7923" w:rsidRPr="00342D03" w:rsidRDefault="008F7923" w:rsidP="008F7923">
            <w:pPr>
              <w:pStyle w:val="BodyText"/>
            </w:pPr>
            <w:r>
              <w:t>Purge consumer piping*</w:t>
            </w:r>
          </w:p>
        </w:tc>
      </w:tr>
      <w:tr w:rsidR="008F7923" w:rsidRPr="00342D03" w14:paraId="7F463002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8B343C" w14:textId="2E36ADF8" w:rsidR="008F7923" w:rsidRPr="00342D03" w:rsidRDefault="008F7923" w:rsidP="008F7923">
            <w:pPr>
              <w:pStyle w:val="BodyText"/>
            </w:pPr>
            <w:r>
              <w:t>CPCXXXXXXX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BF4435" w14:textId="02BCCDBA" w:rsidR="008F7923" w:rsidRDefault="008F7923" w:rsidP="008F7923">
            <w:pPr>
              <w:pStyle w:val="BodyText"/>
            </w:pPr>
            <w:r>
              <w:t>XXXXXXXXXXXXX</w:t>
            </w:r>
          </w:p>
          <w:p w14:paraId="3502BB91" w14:textId="0A2E7A4B" w:rsidR="008F7923" w:rsidRDefault="008F7923" w:rsidP="008F7923">
            <w:pPr>
              <w:pStyle w:val="BodyText"/>
              <w:numPr>
                <w:ilvl w:val="0"/>
                <w:numId w:val="7"/>
              </w:numPr>
              <w:spacing w:after="0"/>
              <w:ind w:left="714" w:hanging="357"/>
            </w:pPr>
            <w:r>
              <w:t>CPCPGS3053A Disconnect and reconnect Type A gas appliances*</w:t>
            </w:r>
          </w:p>
          <w:p w14:paraId="1D5FCCF2" w14:textId="341639CE" w:rsidR="008F7923" w:rsidRPr="00342D03" w:rsidRDefault="008F7923" w:rsidP="008F7923">
            <w:pPr>
              <w:pStyle w:val="BodyText"/>
              <w:numPr>
                <w:ilvl w:val="0"/>
                <w:numId w:val="7"/>
              </w:numPr>
              <w:spacing w:after="60"/>
              <w:ind w:left="714" w:hanging="357"/>
            </w:pPr>
            <w:r>
              <w:t>CPCPGS3052A Maintain Type A gas appliance*</w:t>
            </w:r>
          </w:p>
        </w:tc>
      </w:tr>
      <w:tr w:rsidR="008F7923" w:rsidRPr="00342D03" w14:paraId="4B0FC69E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76C076" w14:textId="04E50B1F" w:rsidR="008F7923" w:rsidRPr="00342D03" w:rsidRDefault="008F7923" w:rsidP="008F7923">
            <w:pPr>
              <w:pStyle w:val="BodyText"/>
            </w:pPr>
            <w:r>
              <w:t>CPCXXXXXXX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AA7019" w14:textId="77777777" w:rsidR="008F7923" w:rsidRDefault="008F7923" w:rsidP="008F7923">
            <w:pPr>
              <w:pStyle w:val="BodyText"/>
            </w:pPr>
            <w:r>
              <w:t>Size and install gas piping systems</w:t>
            </w:r>
          </w:p>
          <w:p w14:paraId="5F1BAB8C" w14:textId="53B47445" w:rsidR="008F7923" w:rsidRDefault="008F7923" w:rsidP="008F7923">
            <w:pPr>
              <w:pStyle w:val="BodyText"/>
              <w:numPr>
                <w:ilvl w:val="0"/>
                <w:numId w:val="8"/>
              </w:numPr>
              <w:spacing w:after="0"/>
              <w:ind w:left="714" w:hanging="357"/>
            </w:pPr>
            <w:r>
              <w:lastRenderedPageBreak/>
              <w:t xml:space="preserve">CPCPGS3056A Install gas piping systems* </w:t>
            </w:r>
          </w:p>
          <w:p w14:paraId="45C253A5" w14:textId="4CDD4C23" w:rsidR="008F7923" w:rsidRPr="00342D03" w:rsidRDefault="008F7923" w:rsidP="008F7923">
            <w:pPr>
              <w:pStyle w:val="BodyText"/>
              <w:numPr>
                <w:ilvl w:val="0"/>
                <w:numId w:val="8"/>
              </w:numPr>
              <w:spacing w:after="60"/>
              <w:ind w:left="714" w:hanging="357"/>
            </w:pPr>
            <w:r>
              <w:t>CPCPGS3057A Size consumer gas piping systems*</w:t>
            </w:r>
          </w:p>
        </w:tc>
      </w:tr>
      <w:tr w:rsidR="008F7923" w:rsidRPr="00342D03" w14:paraId="7359A18A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4387E5" w14:textId="1A370B17" w:rsidR="008F7923" w:rsidRPr="00342D03" w:rsidRDefault="008F7923" w:rsidP="008F7923">
            <w:pPr>
              <w:pStyle w:val="BodyText"/>
            </w:pPr>
            <w:r>
              <w:lastRenderedPageBreak/>
              <w:t>CPCXXXXX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14E5D4" w14:textId="58ED9E33" w:rsidR="008F7923" w:rsidRDefault="008F7923" w:rsidP="008F7923">
            <w:pPr>
              <w:pStyle w:val="BodyText"/>
            </w:pPr>
            <w:r>
              <w:t>XXXXXXXXXX</w:t>
            </w:r>
          </w:p>
          <w:p w14:paraId="3B4642A7" w14:textId="60BEC915" w:rsidR="008F7923" w:rsidRDefault="008F7923" w:rsidP="008F7923">
            <w:pPr>
              <w:pStyle w:val="BodyText"/>
              <w:numPr>
                <w:ilvl w:val="0"/>
                <w:numId w:val="8"/>
              </w:numPr>
              <w:spacing w:after="0"/>
              <w:ind w:left="714" w:hanging="357"/>
            </w:pPr>
            <w:r w:rsidRPr="00CF40C9">
              <w:t>CPCPGS3059A</w:t>
            </w:r>
            <w:r>
              <w:t xml:space="preserve"> </w:t>
            </w:r>
            <w:r w:rsidRPr="00CF40C9">
              <w:t>Install LPG storage of aggregate storage capacity up to 500 litres</w:t>
            </w:r>
            <w:r>
              <w:t>*</w:t>
            </w:r>
          </w:p>
          <w:p w14:paraId="34C136A2" w14:textId="123519D3" w:rsidR="008F7923" w:rsidRPr="00342D03" w:rsidRDefault="008F7923" w:rsidP="008F7923">
            <w:pPr>
              <w:pStyle w:val="BodyText"/>
              <w:numPr>
                <w:ilvl w:val="0"/>
                <w:numId w:val="8"/>
              </w:numPr>
              <w:spacing w:after="60"/>
              <w:ind w:left="714" w:hanging="357"/>
            </w:pPr>
            <w:r w:rsidRPr="00CF40C9">
              <w:t>CPCPGS3048A</w:t>
            </w:r>
            <w:r>
              <w:t xml:space="preserve"> </w:t>
            </w:r>
            <w:r w:rsidRPr="00CF40C9">
              <w:t>Install gas pressure control equipment</w:t>
            </w:r>
            <w:r>
              <w:t>*</w:t>
            </w:r>
          </w:p>
        </w:tc>
      </w:tr>
      <w:tr w:rsidR="008F7923" w:rsidRPr="00342D03" w14:paraId="28D83E0E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973048" w14:textId="48EA03A7" w:rsidR="008F7923" w:rsidRPr="00342D03" w:rsidRDefault="008F7923" w:rsidP="008F7923">
            <w:pPr>
              <w:pStyle w:val="BodyText"/>
            </w:pPr>
            <w:r>
              <w:t>CPCXXXXXXX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E65490" w14:textId="549AFD20" w:rsidR="008F7923" w:rsidRDefault="008F7923" w:rsidP="008F7923">
            <w:pPr>
              <w:pStyle w:val="BodyText"/>
            </w:pPr>
            <w:r>
              <w:t>XXXXXXXXXXXXXX</w:t>
            </w:r>
          </w:p>
          <w:p w14:paraId="2AA3CA77" w14:textId="1A2C7C69" w:rsidR="008F7923" w:rsidRDefault="008F7923" w:rsidP="008F7923">
            <w:pPr>
              <w:pStyle w:val="BodyText"/>
              <w:numPr>
                <w:ilvl w:val="0"/>
                <w:numId w:val="15"/>
              </w:numPr>
              <w:spacing w:after="0"/>
              <w:ind w:left="714" w:hanging="357"/>
            </w:pPr>
            <w:r w:rsidRPr="00CF40C9">
              <w:t>CPCPGS3061A</w:t>
            </w:r>
            <w:r>
              <w:t xml:space="preserve"> Install and commission Type A gas appliances*</w:t>
            </w:r>
          </w:p>
          <w:p w14:paraId="53240B74" w14:textId="37AD89EF" w:rsidR="008F7923" w:rsidRPr="00342D03" w:rsidRDefault="008F7923" w:rsidP="008F7923">
            <w:pPr>
              <w:pStyle w:val="BodyText"/>
              <w:numPr>
                <w:ilvl w:val="0"/>
                <w:numId w:val="15"/>
              </w:numPr>
              <w:spacing w:after="60"/>
              <w:ind w:left="714" w:hanging="357"/>
            </w:pPr>
            <w:r>
              <w:t>CPCPGS3049A Install Type A gas appliance flues*</w:t>
            </w:r>
          </w:p>
        </w:tc>
      </w:tr>
      <w:tr w:rsidR="008F7923" w:rsidRPr="00342D03" w14:paraId="789452D0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D15B8F" w14:textId="5E3048DA" w:rsidR="008F7923" w:rsidRPr="00342D03" w:rsidRDefault="008F7923" w:rsidP="008F7923">
            <w:pPr>
              <w:pStyle w:val="BodyText"/>
            </w:pPr>
            <w:r>
              <w:t xml:space="preserve">CPCPGS3054A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B22078" w14:textId="17915BBC" w:rsidR="008F7923" w:rsidRPr="00342D03" w:rsidRDefault="008F7923" w:rsidP="008F7923">
            <w:pPr>
              <w:pStyle w:val="BodyText"/>
            </w:pPr>
            <w:r>
              <w:t>Calculate and install natural ventilation for Type A gas appliances*</w:t>
            </w:r>
          </w:p>
        </w:tc>
      </w:tr>
      <w:tr w:rsidR="008F7923" w:rsidRPr="00342D03" w14:paraId="2028E1EE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A3E2F8" w14:textId="2EDAE1BF" w:rsidR="008F7923" w:rsidRPr="00342D03" w:rsidRDefault="008F7923" w:rsidP="008F7923">
            <w:pPr>
              <w:pStyle w:val="BodyText"/>
            </w:pPr>
            <w:r>
              <w:t>CPCXXXXX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AC643F" w14:textId="70D1EE6A" w:rsidR="008F7923" w:rsidRDefault="008F7923" w:rsidP="008F7923">
            <w:pPr>
              <w:pStyle w:val="BodyText"/>
            </w:pPr>
            <w:r>
              <w:t>XXXXXXXXXXXX</w:t>
            </w:r>
          </w:p>
          <w:p w14:paraId="7B3A7E6C" w14:textId="3E7900D5" w:rsidR="008F7923" w:rsidRDefault="008F7923" w:rsidP="008F7923">
            <w:pPr>
              <w:pStyle w:val="BodyText"/>
              <w:numPr>
                <w:ilvl w:val="0"/>
                <w:numId w:val="13"/>
              </w:numPr>
              <w:spacing w:after="0"/>
            </w:pPr>
            <w:r>
              <w:t xml:space="preserve">CPCPRF2022A Select and install roof sheeting and wall cladding* </w:t>
            </w:r>
          </w:p>
          <w:p w14:paraId="3A0C6DCD" w14:textId="4321B46F" w:rsidR="008F7923" w:rsidRDefault="008F7923" w:rsidP="008F7923">
            <w:pPr>
              <w:pStyle w:val="BodyText"/>
              <w:numPr>
                <w:ilvl w:val="0"/>
                <w:numId w:val="13"/>
              </w:numPr>
              <w:spacing w:after="0"/>
            </w:pPr>
            <w:r>
              <w:t>CPCPRF3026A Install composite roof systems*</w:t>
            </w:r>
          </w:p>
          <w:p w14:paraId="0C47237B" w14:textId="7F13E3FB" w:rsidR="008F7923" w:rsidRPr="00342D03" w:rsidRDefault="008F7923" w:rsidP="008F7923">
            <w:pPr>
              <w:pStyle w:val="BodyText"/>
              <w:numPr>
                <w:ilvl w:val="0"/>
                <w:numId w:val="13"/>
              </w:numPr>
              <w:spacing w:after="60"/>
              <w:ind w:left="714" w:hanging="357"/>
            </w:pPr>
            <w:r>
              <w:t>CPCPRF3021A Receive roofing materials*</w:t>
            </w:r>
          </w:p>
        </w:tc>
      </w:tr>
      <w:tr w:rsidR="008F7923" w:rsidRPr="00342D03" w14:paraId="4B4D2920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701C6F" w14:textId="147733C9" w:rsidR="008F7923" w:rsidRPr="00342D03" w:rsidRDefault="008F7923" w:rsidP="008F7923">
            <w:pPr>
              <w:pStyle w:val="BodyText"/>
            </w:pPr>
            <w:r>
              <w:t>CPCXXXXX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9CE452" w14:textId="6DB5C19F" w:rsidR="008F7923" w:rsidRPr="00003B79" w:rsidRDefault="008F7923" w:rsidP="008F7923">
            <w:pPr>
              <w:pStyle w:val="BodyText"/>
            </w:pPr>
            <w:r w:rsidRPr="00003B79">
              <w:t>XXXXXXXX</w:t>
            </w:r>
            <w:r>
              <w:t>XXX</w:t>
            </w:r>
          </w:p>
          <w:p w14:paraId="6D133C24" w14:textId="77777777" w:rsidR="00280274" w:rsidRPr="009D681B" w:rsidRDefault="008F7923" w:rsidP="00280274">
            <w:pPr>
              <w:pStyle w:val="BodyText"/>
              <w:numPr>
                <w:ilvl w:val="0"/>
                <w:numId w:val="14"/>
              </w:numPr>
              <w:spacing w:after="0"/>
            </w:pPr>
            <w:r w:rsidRPr="009D681B">
              <w:t>CPCPRF3022A Fabricate and install roof drainage components*</w:t>
            </w:r>
          </w:p>
          <w:p w14:paraId="76FFB845" w14:textId="3902607E" w:rsidR="008F7923" w:rsidRPr="00342D03" w:rsidRDefault="00280274" w:rsidP="009D681B">
            <w:pPr>
              <w:pStyle w:val="BodyText"/>
              <w:numPr>
                <w:ilvl w:val="0"/>
                <w:numId w:val="14"/>
              </w:numPr>
              <w:ind w:left="714" w:hanging="357"/>
            </w:pPr>
            <w:r w:rsidRPr="009D681B">
              <w:t>CPCPRF3024A I</w:t>
            </w:r>
            <w:r>
              <w:t>nstall roof components*</w:t>
            </w:r>
          </w:p>
        </w:tc>
      </w:tr>
      <w:tr w:rsidR="00280274" w:rsidRPr="00342D03" w14:paraId="5D2D271C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27BFA39" w14:textId="74BF39C8" w:rsidR="00280274" w:rsidRDefault="00280274" w:rsidP="008F7923">
            <w:pPr>
              <w:pStyle w:val="BodyText"/>
            </w:pPr>
            <w:r>
              <w:t>CPCCCM2048A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3B25FD" w14:textId="08C621CC" w:rsidR="00280274" w:rsidRDefault="00280274" w:rsidP="008F7923">
            <w:pPr>
              <w:pStyle w:val="BodyText"/>
            </w:pPr>
            <w:r>
              <w:t>Cut and join sheet metal*</w:t>
            </w:r>
          </w:p>
        </w:tc>
      </w:tr>
      <w:tr w:rsidR="008F7923" w:rsidRPr="00342D03" w14:paraId="2D50C937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2F866A" w14:textId="545BC5E3" w:rsidR="008F7923" w:rsidRPr="00342D03" w:rsidRDefault="008F7923" w:rsidP="008F7923">
            <w:pPr>
              <w:pStyle w:val="BodyText"/>
            </w:pPr>
            <w:r>
              <w:t xml:space="preserve">CPCPRF3023A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448FE3" w14:textId="1313226E" w:rsidR="008F7923" w:rsidRPr="00342D03" w:rsidRDefault="008F7923" w:rsidP="008F7923">
            <w:pPr>
              <w:pStyle w:val="BodyText"/>
            </w:pPr>
            <w:r>
              <w:t>Fabricate and install external flashings*</w:t>
            </w:r>
          </w:p>
        </w:tc>
      </w:tr>
      <w:tr w:rsidR="008F7923" w:rsidRPr="00342D03" w14:paraId="235E6C3A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43FCFA" w14:textId="394A6945" w:rsidR="008F7923" w:rsidRPr="00342D03" w:rsidRDefault="00280274" w:rsidP="008F7923">
            <w:pPr>
              <w:pStyle w:val="BodyText"/>
            </w:pPr>
            <w:r>
              <w:rPr>
                <w:b/>
              </w:rPr>
              <w:t>CPCPCM3021</w:t>
            </w:r>
            <w:r w:rsidRPr="007E1DCC">
              <w:rPr>
                <w:b/>
              </w:rPr>
              <w:t>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4CCCED" w14:textId="4B481474" w:rsidR="008F7923" w:rsidRPr="00342D03" w:rsidRDefault="008F7923" w:rsidP="008F7923">
            <w:pPr>
              <w:pStyle w:val="BodyText"/>
            </w:pPr>
            <w:r>
              <w:t>Flash penetrations though roofs and walls*</w:t>
            </w:r>
          </w:p>
        </w:tc>
      </w:tr>
      <w:tr w:rsidR="008F7923" w:rsidRPr="00342D03" w14:paraId="3B8BC855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6AB586" w14:textId="5F82E978" w:rsidR="008F7923" w:rsidRPr="00342D03" w:rsidRDefault="008F7923" w:rsidP="008F7923">
            <w:pPr>
              <w:pStyle w:val="BodyText"/>
            </w:pPr>
            <w:r>
              <w:t>CPCXXXXX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2F40BA" w14:textId="3FD311B0" w:rsidR="008F7923" w:rsidRDefault="008F7923" w:rsidP="008F7923">
            <w:pPr>
              <w:pStyle w:val="BodyText"/>
            </w:pPr>
            <w:r>
              <w:t>XXXXXXXX</w:t>
            </w:r>
          </w:p>
          <w:p w14:paraId="091C461E" w14:textId="412DC402" w:rsidR="008F7923" w:rsidRDefault="008F7923" w:rsidP="008F7923">
            <w:pPr>
              <w:pStyle w:val="BodyText"/>
              <w:numPr>
                <w:ilvl w:val="0"/>
                <w:numId w:val="6"/>
              </w:numPr>
              <w:spacing w:after="0"/>
              <w:ind w:left="714" w:hanging="357"/>
            </w:pPr>
            <w:r w:rsidRPr="00E93709">
              <w:rPr>
                <w:b/>
              </w:rPr>
              <w:t>CPCPSN3022A</w:t>
            </w:r>
            <w:r>
              <w:t xml:space="preserve"> Install discharge pipes*</w:t>
            </w:r>
          </w:p>
          <w:p w14:paraId="1CBA98B2" w14:textId="13C55AA5" w:rsidR="008F7923" w:rsidRPr="00E93709" w:rsidRDefault="008F7923" w:rsidP="008F7923">
            <w:pPr>
              <w:pStyle w:val="BodyText"/>
              <w:numPr>
                <w:ilvl w:val="0"/>
                <w:numId w:val="6"/>
              </w:numPr>
              <w:spacing w:after="0"/>
              <w:ind w:left="714" w:hanging="357"/>
            </w:pPr>
            <w:r>
              <w:t>CPCPSN3023A Fabricate and install sanitary stacks*</w:t>
            </w:r>
          </w:p>
          <w:p w14:paraId="30C2C852" w14:textId="15331E39" w:rsidR="008F7923" w:rsidRPr="00342D03" w:rsidRDefault="008F7923" w:rsidP="008F7923">
            <w:pPr>
              <w:pStyle w:val="BodyText"/>
              <w:numPr>
                <w:ilvl w:val="0"/>
                <w:numId w:val="6"/>
              </w:numPr>
              <w:spacing w:after="60"/>
              <w:ind w:left="714" w:hanging="357"/>
            </w:pPr>
            <w:r w:rsidRPr="00E93709">
              <w:t>CPCPSN3011B</w:t>
            </w:r>
            <w:r>
              <w:t xml:space="preserve"> </w:t>
            </w:r>
            <w:r w:rsidRPr="00E93709">
              <w:t xml:space="preserve">Plan layout of a residential sanitary </w:t>
            </w:r>
            <w:r>
              <w:t>plumbing system*</w:t>
            </w:r>
          </w:p>
        </w:tc>
      </w:tr>
      <w:tr w:rsidR="008F7923" w:rsidRPr="00342D03" w14:paraId="079334E7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9136D9" w14:textId="4D4C151E" w:rsidR="008F7923" w:rsidRPr="00342D03" w:rsidRDefault="008F7923" w:rsidP="008F7923">
            <w:pPr>
              <w:pStyle w:val="BodyText"/>
            </w:pPr>
            <w:r>
              <w:t xml:space="preserve">CPCPSN3025A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F21818" w14:textId="651B1F9C" w:rsidR="008F7923" w:rsidRPr="00342D03" w:rsidRDefault="008F7923" w:rsidP="008F7923">
            <w:pPr>
              <w:pStyle w:val="BodyText"/>
            </w:pPr>
            <w:r>
              <w:t>Install pre-treatment facilities*</w:t>
            </w:r>
          </w:p>
        </w:tc>
      </w:tr>
      <w:tr w:rsidR="008F7923" w:rsidRPr="00342D03" w14:paraId="044D0461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612FC6" w14:textId="0B6D31B5" w:rsidR="008F7923" w:rsidRPr="00342D03" w:rsidRDefault="008F7923" w:rsidP="008F7923">
            <w:pPr>
              <w:pStyle w:val="BodyText"/>
            </w:pPr>
            <w:r>
              <w:t xml:space="preserve">CPCPCM3022A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729F0F" w14:textId="65246D72" w:rsidR="008F7923" w:rsidRPr="00342D03" w:rsidRDefault="008F7923" w:rsidP="008F7923">
            <w:pPr>
              <w:pStyle w:val="BodyText"/>
            </w:pPr>
            <w:r>
              <w:t>Weld poly pipes (rename)*</w:t>
            </w:r>
          </w:p>
        </w:tc>
      </w:tr>
      <w:tr w:rsidR="008F7923" w:rsidRPr="00342D03" w14:paraId="41CDC94F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ADAF85" w14:textId="40D31A5B" w:rsidR="008F7923" w:rsidRPr="006654F0" w:rsidRDefault="008F7923" w:rsidP="008F7923">
            <w:pPr>
              <w:pStyle w:val="BodyText"/>
            </w:pPr>
            <w:r w:rsidRPr="006654F0">
              <w:t xml:space="preserve">CPCPCM3023A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333039" w14:textId="41878C26" w:rsidR="008F7923" w:rsidRPr="00342D03" w:rsidRDefault="008F7923" w:rsidP="008F7923">
            <w:pPr>
              <w:pStyle w:val="BodyText"/>
            </w:pPr>
            <w:r>
              <w:t>Fabricate and install non-ferrous pressure piping*</w:t>
            </w:r>
          </w:p>
        </w:tc>
      </w:tr>
      <w:tr w:rsidR="008F7923" w:rsidRPr="00342D03" w14:paraId="3DECC3EC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B0A3EF" w14:textId="3E099A4C" w:rsidR="008F7923" w:rsidRPr="00342D03" w:rsidRDefault="008F7923" w:rsidP="008F7923">
            <w:pPr>
              <w:pStyle w:val="BodyText"/>
            </w:pPr>
            <w:r>
              <w:t xml:space="preserve">CPCPWT3021A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8DBF33" w14:textId="08187090" w:rsidR="008F7923" w:rsidRPr="00342D03" w:rsidRDefault="008F7923" w:rsidP="008F7923">
            <w:pPr>
              <w:pStyle w:val="BodyText"/>
            </w:pPr>
            <w:r>
              <w:t>Set out and install water services*</w:t>
            </w:r>
          </w:p>
        </w:tc>
      </w:tr>
      <w:tr w:rsidR="008F7923" w:rsidRPr="00342D03" w14:paraId="3431F2C0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24F7A5" w14:textId="64954208" w:rsidR="008F7923" w:rsidRPr="00342D03" w:rsidRDefault="008F7923" w:rsidP="008F7923">
            <w:pPr>
              <w:pStyle w:val="BodyText"/>
            </w:pPr>
            <w:r>
              <w:t>CPCXXXXX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9119BF" w14:textId="79958AED" w:rsidR="008F7923" w:rsidRPr="00003B79" w:rsidRDefault="008F7923" w:rsidP="008F7923">
            <w:pPr>
              <w:pStyle w:val="BodyText"/>
            </w:pPr>
            <w:r>
              <w:t>XXXXXXXXXXXXX</w:t>
            </w:r>
          </w:p>
          <w:p w14:paraId="7D1B7FFC" w14:textId="2CA3073A" w:rsidR="008F7923" w:rsidRDefault="008F7923" w:rsidP="008F7923">
            <w:pPr>
              <w:pStyle w:val="BodyText"/>
              <w:numPr>
                <w:ilvl w:val="0"/>
                <w:numId w:val="10"/>
              </w:numPr>
              <w:spacing w:after="0"/>
              <w:ind w:left="714" w:hanging="357"/>
            </w:pPr>
            <w:r w:rsidRPr="004D6CA5">
              <w:rPr>
                <w:b/>
              </w:rPr>
              <w:t>CPCPWT3023A</w:t>
            </w:r>
            <w:r>
              <w:t xml:space="preserve"> Install and commission water heating systems*</w:t>
            </w:r>
          </w:p>
          <w:p w14:paraId="083D56A7" w14:textId="0558F76B" w:rsidR="008F7923" w:rsidRPr="00342D03" w:rsidRDefault="008F7923" w:rsidP="008F7923">
            <w:pPr>
              <w:pStyle w:val="BodyText"/>
              <w:numPr>
                <w:ilvl w:val="0"/>
                <w:numId w:val="10"/>
              </w:numPr>
              <w:spacing w:after="60"/>
              <w:ind w:left="714" w:hanging="357"/>
            </w:pPr>
            <w:r>
              <w:t xml:space="preserve">CPCPWT3022A Install and adjust water services controls and devices (.5 </w:t>
            </w:r>
            <w:proofErr w:type="gramStart"/>
            <w:r>
              <w:t>unit)*</w:t>
            </w:r>
            <w:proofErr w:type="gramEnd"/>
          </w:p>
        </w:tc>
      </w:tr>
      <w:tr w:rsidR="008F7923" w:rsidRPr="00342D03" w14:paraId="0703FA7A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18B267F" w14:textId="4D131DBF" w:rsidR="008F7923" w:rsidRDefault="008F7923" w:rsidP="008F7923">
            <w:pPr>
              <w:pStyle w:val="BodyText"/>
            </w:pPr>
            <w:r>
              <w:t>CPCXXXXX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C3BAE7" w14:textId="65E61A77" w:rsidR="008F7923" w:rsidRDefault="008F7923" w:rsidP="008F7923">
            <w:pPr>
              <w:pStyle w:val="BodyText"/>
            </w:pPr>
            <w:r>
              <w:t>XXXXXXXXXXXXXX</w:t>
            </w:r>
          </w:p>
          <w:p w14:paraId="3F2A0AE2" w14:textId="411871F4" w:rsidR="008F7923" w:rsidRDefault="008F7923" w:rsidP="008F7923">
            <w:pPr>
              <w:pStyle w:val="BodyText"/>
              <w:numPr>
                <w:ilvl w:val="0"/>
                <w:numId w:val="9"/>
              </w:numPr>
              <w:spacing w:after="0"/>
              <w:ind w:left="714" w:hanging="357"/>
            </w:pPr>
            <w:r>
              <w:t xml:space="preserve">CPCPWT3022A Install and adjust water services controls and devices (.5 </w:t>
            </w:r>
            <w:proofErr w:type="gramStart"/>
            <w:r>
              <w:t>unit)*</w:t>
            </w:r>
            <w:proofErr w:type="gramEnd"/>
          </w:p>
          <w:p w14:paraId="34BFDFFB" w14:textId="61D86C50" w:rsidR="008F7923" w:rsidRDefault="008F7923" w:rsidP="008F7923">
            <w:pPr>
              <w:pStyle w:val="BodyText"/>
              <w:numPr>
                <w:ilvl w:val="0"/>
                <w:numId w:val="9"/>
              </w:numPr>
              <w:spacing w:after="0"/>
              <w:ind w:left="714" w:hanging="357"/>
            </w:pPr>
            <w:r>
              <w:t>CPCPSN3024A Install and fit off sanitary fixtures*</w:t>
            </w:r>
          </w:p>
          <w:p w14:paraId="22508B7D" w14:textId="46C02EA0" w:rsidR="008F7923" w:rsidRDefault="008F7923" w:rsidP="008F7923">
            <w:pPr>
              <w:pStyle w:val="BodyText"/>
              <w:numPr>
                <w:ilvl w:val="0"/>
                <w:numId w:val="9"/>
              </w:numPr>
              <w:spacing w:after="60"/>
              <w:ind w:left="714" w:hanging="357"/>
            </w:pPr>
            <w:r w:rsidRPr="00705F92">
              <w:lastRenderedPageBreak/>
              <w:t>CPCPWT3026A</w:t>
            </w:r>
            <w:r>
              <w:t xml:space="preserve"> Fit off and commission heated and </w:t>
            </w:r>
            <w:proofErr w:type="gramStart"/>
            <w:r>
              <w:t>cold water</w:t>
            </w:r>
            <w:proofErr w:type="gramEnd"/>
            <w:r>
              <w:t xml:space="preserve"> services*</w:t>
            </w:r>
          </w:p>
        </w:tc>
      </w:tr>
      <w:tr w:rsidR="008F7923" w:rsidRPr="00342D03" w14:paraId="3796812A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39F0BE" w14:textId="3A9F6C1F" w:rsidR="008F7923" w:rsidRPr="00342D03" w:rsidRDefault="008F7923" w:rsidP="008F7923">
            <w:pPr>
              <w:pStyle w:val="BodyText"/>
            </w:pPr>
            <w:r>
              <w:lastRenderedPageBreak/>
              <w:t xml:space="preserve">CPCPWT3025A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D59A8A" w14:textId="55C989BD" w:rsidR="008F7923" w:rsidRPr="00342D03" w:rsidRDefault="008F7923" w:rsidP="008F7923">
            <w:pPr>
              <w:pStyle w:val="BodyText"/>
            </w:pPr>
            <w:r>
              <w:t xml:space="preserve">Install water </w:t>
            </w:r>
            <w:proofErr w:type="spellStart"/>
            <w:r>
              <w:t>pumpsets</w:t>
            </w:r>
            <w:proofErr w:type="spellEnd"/>
            <w:r>
              <w:t>*</w:t>
            </w:r>
          </w:p>
        </w:tc>
      </w:tr>
      <w:tr w:rsidR="008F7923" w:rsidRPr="00342D03" w14:paraId="6C4138ED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E60AB7" w14:textId="537910CB" w:rsidR="008F7923" w:rsidRPr="00342D03" w:rsidRDefault="008F7923" w:rsidP="008F7923">
            <w:pPr>
              <w:pStyle w:val="BodyText"/>
            </w:pPr>
            <w:r>
              <w:t xml:space="preserve">CPCPWT3027A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37AD032" w14:textId="6DF429D2" w:rsidR="008F7923" w:rsidRDefault="008F7923" w:rsidP="008F7923">
            <w:pPr>
              <w:pStyle w:val="BodyText"/>
            </w:pPr>
            <w:r>
              <w:t xml:space="preserve">Connect irrigation systems from drinking water supply* </w:t>
            </w:r>
          </w:p>
          <w:p w14:paraId="4B35DBE2" w14:textId="4D1104F3" w:rsidR="008F7923" w:rsidRPr="00003B79" w:rsidRDefault="008F7923" w:rsidP="008F7923">
            <w:pPr>
              <w:pStyle w:val="BodyText"/>
              <w:rPr>
                <w:b/>
              </w:rPr>
            </w:pPr>
            <w:r w:rsidRPr="00003B79">
              <w:rPr>
                <w:b/>
              </w:rPr>
              <w:t xml:space="preserve">Rename: Connect non-drinking water to a drinking supply </w:t>
            </w:r>
          </w:p>
        </w:tc>
      </w:tr>
      <w:tr w:rsidR="008F7923" w:rsidRPr="00342D03" w14:paraId="4EC73043" w14:textId="77777777" w:rsidTr="008410B1">
        <w:trPr>
          <w:trHeight w:val="4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31D569" w14:textId="5518470D" w:rsidR="008F7923" w:rsidRPr="00342D03" w:rsidRDefault="008F7923" w:rsidP="008F7923">
            <w:pPr>
              <w:pStyle w:val="BodyText"/>
            </w:pPr>
            <w:r>
              <w:t xml:space="preserve">CPCPFS3031A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D4D39F" w14:textId="4AF55ACB" w:rsidR="008F7923" w:rsidRPr="00342D03" w:rsidRDefault="008F7923" w:rsidP="008F7923">
            <w:pPr>
              <w:pStyle w:val="BodyText"/>
            </w:pPr>
            <w:r>
              <w:t xml:space="preserve">Fabricate and install hydrant and hose reel systems* </w:t>
            </w:r>
          </w:p>
        </w:tc>
      </w:tr>
      <w:tr w:rsidR="008F7923" w:rsidRPr="00342D03" w14:paraId="420EEE96" w14:textId="77777777" w:rsidTr="00FB7708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FD6A03" w14:textId="7169175A" w:rsidR="008F7923" w:rsidRPr="00FC4C23" w:rsidRDefault="008F7923" w:rsidP="008F7923">
            <w:pPr>
              <w:pStyle w:val="BodyText"/>
              <w:rPr>
                <w:highlight w:val="yellow"/>
              </w:rPr>
            </w:pPr>
            <w:r w:rsidRPr="00FC4C23">
              <w:rPr>
                <w:highlight w:val="yellow"/>
              </w:rPr>
              <w:t>CPCXXXXX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078B62" w14:textId="77777777" w:rsidR="008F7923" w:rsidRDefault="008F7923" w:rsidP="008F7923">
            <w:pPr>
              <w:pStyle w:val="BodyText"/>
              <w:rPr>
                <w:highlight w:val="yellow"/>
              </w:rPr>
            </w:pPr>
            <w:r w:rsidRPr="00FC4C23">
              <w:rPr>
                <w:highlight w:val="yellow"/>
              </w:rPr>
              <w:t xml:space="preserve">Work as a plumbing tradesperson </w:t>
            </w:r>
          </w:p>
          <w:p w14:paraId="1CD8BE72" w14:textId="7A3901D0" w:rsidR="008F7923" w:rsidRPr="00FC4C23" w:rsidRDefault="008F7923" w:rsidP="008F7923">
            <w:pPr>
              <w:pStyle w:val="BodyText"/>
              <w:rPr>
                <w:highlight w:val="yellow"/>
              </w:rPr>
            </w:pPr>
            <w:r w:rsidRPr="00FC4C23">
              <w:rPr>
                <w:highlight w:val="yellow"/>
              </w:rPr>
              <w:t>(proposed new unit – summative assessment</w:t>
            </w:r>
            <w:r>
              <w:rPr>
                <w:highlight w:val="yellow"/>
              </w:rPr>
              <w:t xml:space="preserve"> unit?</w:t>
            </w:r>
            <w:r w:rsidRPr="00FC4C23">
              <w:rPr>
                <w:highlight w:val="yellow"/>
              </w:rPr>
              <w:t>)</w:t>
            </w:r>
          </w:p>
        </w:tc>
      </w:tr>
      <w:tr w:rsidR="008F7923" w:rsidRPr="00342D03" w14:paraId="679D7EDD" w14:textId="77777777" w:rsidTr="00FB7708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365667" w14:textId="77777777" w:rsidR="008F7923" w:rsidRPr="00342D03" w:rsidRDefault="008F7923" w:rsidP="008F7923">
            <w:pPr>
              <w:rPr>
                <w:b/>
                <w:bCs/>
                <w:lang w:val="en-NZ"/>
              </w:rPr>
            </w:pPr>
            <w:r w:rsidRPr="00342D03">
              <w:rPr>
                <w:b/>
                <w:bCs/>
              </w:rPr>
              <w:t>Elective units</w:t>
            </w:r>
          </w:p>
        </w:tc>
      </w:tr>
      <w:tr w:rsidR="008F7923" w:rsidRPr="00342D03" w14:paraId="4C50CC8B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3D1040" w14:textId="65A25076" w:rsidR="008F7923" w:rsidRPr="00342D03" w:rsidRDefault="008F7923" w:rsidP="008F7923">
            <w:pPr>
              <w:pStyle w:val="BodyText"/>
            </w:pPr>
            <w:r>
              <w:t xml:space="preserve">CPCPGS3046A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A55F95" w14:textId="10538D55" w:rsidR="008F7923" w:rsidRPr="00342D03" w:rsidRDefault="008F7923" w:rsidP="008F7923">
            <w:pPr>
              <w:pStyle w:val="BodyText"/>
            </w:pPr>
            <w:r>
              <w:t>Install LPG systems in caravans, mobile homes and mobile workplaces</w:t>
            </w:r>
          </w:p>
        </w:tc>
      </w:tr>
      <w:tr w:rsidR="008F7923" w:rsidRPr="00342D03" w14:paraId="066424F5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C3BC3F" w14:textId="5FF3A6F3" w:rsidR="008F7923" w:rsidRPr="00342D03" w:rsidRDefault="008F7923" w:rsidP="008F7923">
            <w:pPr>
              <w:pStyle w:val="BodyText"/>
            </w:pPr>
            <w:r>
              <w:t>CPCPMS3033A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19AF3A" w14:textId="2158A18E" w:rsidR="008F7923" w:rsidRPr="00342D03" w:rsidRDefault="008F7923" w:rsidP="008F7923">
            <w:pPr>
              <w:pStyle w:val="BodyText"/>
            </w:pPr>
            <w:r>
              <w:t>Install small bore heating systems</w:t>
            </w:r>
          </w:p>
        </w:tc>
      </w:tr>
      <w:tr w:rsidR="008F7923" w:rsidRPr="00342D03" w14:paraId="775B1060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314CFE" w14:textId="67B1D845" w:rsidR="008F7923" w:rsidRPr="00342D03" w:rsidRDefault="008F7923" w:rsidP="008F7923">
            <w:pPr>
              <w:pStyle w:val="BodyText"/>
            </w:pPr>
            <w:r>
              <w:t>CPCXXXXX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CA7D4E6" w14:textId="2CC2C395" w:rsidR="008F7923" w:rsidRDefault="008F7923" w:rsidP="008F7923">
            <w:pPr>
              <w:pStyle w:val="BodyText"/>
            </w:pPr>
            <w:r>
              <w:t>XXXXXXXXXXXXXXX</w:t>
            </w:r>
          </w:p>
          <w:p w14:paraId="78571980" w14:textId="7C943450" w:rsidR="008F7923" w:rsidRDefault="008F7923" w:rsidP="008F7923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</w:pPr>
            <w:r>
              <w:t>CPCPMS3036A Install air handling units</w:t>
            </w:r>
          </w:p>
          <w:p w14:paraId="51BD3AE2" w14:textId="6388C9CA" w:rsidR="008F7923" w:rsidRDefault="008F7923" w:rsidP="008F7923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</w:pPr>
            <w:r>
              <w:t>CPCPMS2021A Assemble mechanical services components</w:t>
            </w:r>
          </w:p>
          <w:p w14:paraId="2EE8921A" w14:textId="77777777" w:rsidR="008F7923" w:rsidRDefault="008F7923" w:rsidP="008F7923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</w:pPr>
            <w:r>
              <w:t>CPCPMC3035A Install and test ducting systems</w:t>
            </w:r>
          </w:p>
          <w:p w14:paraId="5C63AFC5" w14:textId="620E7126" w:rsidR="008F7923" w:rsidRPr="00342D03" w:rsidRDefault="008F7923" w:rsidP="008F7923">
            <w:pPr>
              <w:pStyle w:val="BodyText"/>
              <w:numPr>
                <w:ilvl w:val="0"/>
                <w:numId w:val="11"/>
              </w:numPr>
              <w:spacing w:after="60"/>
              <w:ind w:left="714" w:hanging="357"/>
            </w:pPr>
            <w:r>
              <w:t>CPCPMS3032A Select and fit insulation and sheathing</w:t>
            </w:r>
          </w:p>
        </w:tc>
      </w:tr>
      <w:tr w:rsidR="008F7923" w:rsidRPr="00342D03" w14:paraId="65EA5428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50488F" w14:textId="13FFF437" w:rsidR="008F7923" w:rsidRPr="00342D03" w:rsidRDefault="008F7923" w:rsidP="008F7923">
            <w:pPr>
              <w:pStyle w:val="BodyText"/>
            </w:pPr>
            <w:r>
              <w:t>CPCPMS3040A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FC44DB" w14:textId="5D48AFFB" w:rsidR="008F7923" w:rsidRPr="00342D03" w:rsidRDefault="008F7923" w:rsidP="008F7923">
            <w:pPr>
              <w:pStyle w:val="BodyText"/>
            </w:pPr>
            <w:r>
              <w:t>Install and maintain evaporative air cooling systems</w:t>
            </w:r>
          </w:p>
        </w:tc>
      </w:tr>
      <w:tr w:rsidR="008F7923" w:rsidRPr="00342D03" w14:paraId="26D3BA36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A3CA2D" w14:textId="48940D65" w:rsidR="008F7923" w:rsidRPr="00342D03" w:rsidRDefault="008F7923" w:rsidP="008F7923">
            <w:pPr>
              <w:pStyle w:val="BodyText"/>
            </w:pPr>
            <w:r>
              <w:t xml:space="preserve">CPCPMS3034A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9009C5" w14:textId="72D2B407" w:rsidR="008F7923" w:rsidRPr="00342D03" w:rsidRDefault="008F7923" w:rsidP="008F7923">
            <w:pPr>
              <w:pStyle w:val="BodyText"/>
            </w:pPr>
            <w:r>
              <w:t>Install medical gas pipeline systems</w:t>
            </w:r>
          </w:p>
        </w:tc>
      </w:tr>
      <w:tr w:rsidR="008F7923" w:rsidRPr="00342D03" w14:paraId="3C3745CC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C4B06A" w14:textId="185176AB" w:rsidR="008F7923" w:rsidRPr="00342D03" w:rsidRDefault="008F7923" w:rsidP="008F7923">
            <w:pPr>
              <w:pStyle w:val="BodyText"/>
            </w:pPr>
            <w:r>
              <w:t>CPCPMS3037A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B0D064" w14:textId="084236FF" w:rsidR="008F7923" w:rsidRPr="00342D03" w:rsidRDefault="008F7923" w:rsidP="008F7923">
            <w:pPr>
              <w:pStyle w:val="BodyText"/>
            </w:pPr>
            <w:r>
              <w:t>Install and test split system air conditioning</w:t>
            </w:r>
          </w:p>
        </w:tc>
      </w:tr>
      <w:tr w:rsidR="008F7923" w:rsidRPr="00342D03" w14:paraId="7B56374D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BD7AD8" w14:textId="6F4482F1" w:rsidR="008F7923" w:rsidRPr="00342D03" w:rsidRDefault="008F7923" w:rsidP="008F7923">
            <w:pPr>
              <w:pStyle w:val="BodyText"/>
            </w:pPr>
            <w:r>
              <w:t>MEM05095B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1E9566" w14:textId="32603B22" w:rsidR="008F7923" w:rsidRPr="00342D03" w:rsidRDefault="008F7923" w:rsidP="008F7923">
            <w:pPr>
              <w:pStyle w:val="BodyText"/>
            </w:pPr>
            <w:r>
              <w:t>Perform routine gas tungsten arc welding</w:t>
            </w:r>
          </w:p>
        </w:tc>
      </w:tr>
      <w:tr w:rsidR="008F7923" w:rsidRPr="00342D03" w14:paraId="3437B422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9794C0" w14:textId="30C94A44" w:rsidR="008F7923" w:rsidRPr="00342D03" w:rsidRDefault="008F7923" w:rsidP="008F7923">
            <w:pPr>
              <w:pStyle w:val="BodyText"/>
            </w:pPr>
            <w:r>
              <w:t>MEM05050B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325D71" w14:textId="3532CE0C" w:rsidR="008F7923" w:rsidRPr="00342D03" w:rsidRDefault="008F7923" w:rsidP="008F7923">
            <w:pPr>
              <w:pStyle w:val="BodyText"/>
            </w:pPr>
            <w:r>
              <w:t xml:space="preserve">Perform routine gas metal welding </w:t>
            </w:r>
          </w:p>
        </w:tc>
      </w:tr>
      <w:tr w:rsidR="008F7923" w:rsidRPr="00342D03" w14:paraId="4F76E553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6461B8" w14:textId="791776CD" w:rsidR="008F7923" w:rsidRPr="00342D03" w:rsidRDefault="008F7923" w:rsidP="008F7923">
            <w:pPr>
              <w:pStyle w:val="BodyText"/>
            </w:pPr>
            <w:r>
              <w:t xml:space="preserve">UEENEE101A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059D79" w14:textId="2DF23CD8" w:rsidR="008F7923" w:rsidRPr="00342D03" w:rsidRDefault="008F7923" w:rsidP="008F7923">
            <w:pPr>
              <w:pStyle w:val="BodyText"/>
            </w:pPr>
            <w:r>
              <w:t>Apply occupational health and safety regulations, codes and practices in the workplace</w:t>
            </w:r>
          </w:p>
        </w:tc>
      </w:tr>
      <w:tr w:rsidR="008F7923" w:rsidRPr="00342D03" w14:paraId="158F602F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E7EAA2" w14:textId="4114FDF0" w:rsidR="008F7923" w:rsidRPr="00342D03" w:rsidRDefault="008F7923" w:rsidP="008F7923">
            <w:pPr>
              <w:pStyle w:val="BodyText"/>
            </w:pPr>
            <w:r>
              <w:t>UEENEEJ102A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213F8B" w14:textId="099D52B7" w:rsidR="008F7923" w:rsidRPr="00342D03" w:rsidRDefault="008F7923" w:rsidP="008F7923">
            <w:pPr>
              <w:pStyle w:val="BodyText"/>
            </w:pPr>
            <w:r>
              <w:t>Prepare and connect refrigerant tubing and fittings</w:t>
            </w:r>
          </w:p>
        </w:tc>
      </w:tr>
      <w:tr w:rsidR="008F7923" w:rsidRPr="00342D03" w14:paraId="5A6936FF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DABD44" w14:textId="737AE89B" w:rsidR="008F7923" w:rsidRPr="00342D03" w:rsidRDefault="008F7923" w:rsidP="008F7923">
            <w:pPr>
              <w:pStyle w:val="BodyText"/>
            </w:pPr>
            <w:r>
              <w:t xml:space="preserve">UEENEEJ105A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9BADD8" w14:textId="4D3A7001" w:rsidR="008F7923" w:rsidRPr="00342D03" w:rsidRDefault="008F7923" w:rsidP="008F7923">
            <w:pPr>
              <w:pStyle w:val="BodyText"/>
            </w:pPr>
            <w:r>
              <w:t>Position, assemble and start up single head split air conditioning and water heating heat pump systems</w:t>
            </w:r>
          </w:p>
        </w:tc>
      </w:tr>
      <w:tr w:rsidR="008F7923" w:rsidRPr="00342D03" w14:paraId="4CF67515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CEE023" w14:textId="55E7AD34" w:rsidR="008F7923" w:rsidRPr="00342D03" w:rsidRDefault="008F7923" w:rsidP="008F7923">
            <w:pPr>
              <w:pStyle w:val="BodyText"/>
            </w:pPr>
            <w:r>
              <w:t>UEENEEJ172A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7963CC" w14:textId="19B89E72" w:rsidR="008F7923" w:rsidRPr="00342D03" w:rsidRDefault="008F7923" w:rsidP="008F7923">
            <w:pPr>
              <w:pStyle w:val="BodyText"/>
            </w:pPr>
            <w:r>
              <w:t>Recover, pressure test, evacuate, charge and leak test refrigerants – split systems</w:t>
            </w:r>
          </w:p>
        </w:tc>
      </w:tr>
      <w:tr w:rsidR="008F7923" w:rsidRPr="00342D03" w14:paraId="7998FA91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FE3D4E" w14:textId="6A5AEB74" w:rsidR="008F7923" w:rsidRPr="00342D03" w:rsidRDefault="008F7923" w:rsidP="008F7923">
            <w:pPr>
              <w:pStyle w:val="BodyText"/>
            </w:pPr>
            <w:r>
              <w:t>CPCPCM2054A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82C3A8" w14:textId="3D07B2A8" w:rsidR="008F7923" w:rsidRPr="00342D03" w:rsidRDefault="008F7923" w:rsidP="008F7923">
            <w:pPr>
              <w:pStyle w:val="BodyText"/>
            </w:pPr>
            <w:r>
              <w:t>Carry out simple concreting and rendering</w:t>
            </w:r>
          </w:p>
        </w:tc>
      </w:tr>
      <w:tr w:rsidR="008F7923" w:rsidRPr="00342D03" w14:paraId="6F35A273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2087A58" w14:textId="3D57A7A6" w:rsidR="008F7923" w:rsidRPr="00342D03" w:rsidRDefault="008F7923" w:rsidP="008F7923">
            <w:pPr>
              <w:pStyle w:val="BodyText"/>
            </w:pPr>
            <w:r>
              <w:t>CPCCCM3001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4A4B3F" w14:textId="66C770AE" w:rsidR="008F7923" w:rsidRPr="00342D03" w:rsidRDefault="008F7923" w:rsidP="008F7923">
            <w:pPr>
              <w:pStyle w:val="BodyText"/>
            </w:pPr>
            <w:r>
              <w:t>Operate elevated work platforms</w:t>
            </w:r>
          </w:p>
        </w:tc>
      </w:tr>
      <w:tr w:rsidR="008F7923" w:rsidRPr="00342D03" w14:paraId="6EAA9FA7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95B737" w14:textId="347E5C8D" w:rsidR="008F7923" w:rsidRPr="00342D03" w:rsidRDefault="008F7923" w:rsidP="008F7923">
            <w:pPr>
              <w:pStyle w:val="BodyText"/>
            </w:pPr>
            <w:r>
              <w:t>CPCPWT3020A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A29E94" w14:textId="6EB153BA" w:rsidR="008F7923" w:rsidRPr="00342D03" w:rsidRDefault="008F7923" w:rsidP="008F7923">
            <w:pPr>
              <w:pStyle w:val="BodyText"/>
            </w:pPr>
            <w:r>
              <w:t>Connect and install storage tanks to a domestic water supply</w:t>
            </w:r>
          </w:p>
        </w:tc>
      </w:tr>
      <w:tr w:rsidR="008F7923" w:rsidRPr="00342D03" w14:paraId="48BEFE93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4E08D6" w14:textId="23E603DA" w:rsidR="008F7923" w:rsidRPr="00342D03" w:rsidRDefault="008F7923" w:rsidP="008F7923">
            <w:pPr>
              <w:pStyle w:val="BodyText"/>
            </w:pPr>
            <w:r>
              <w:t>CPCPFS3038A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B5DBD3" w14:textId="4A2E90A5" w:rsidR="008F7923" w:rsidRPr="00342D03" w:rsidRDefault="008F7923" w:rsidP="008F7923">
            <w:pPr>
              <w:pStyle w:val="BodyText"/>
            </w:pPr>
            <w:r>
              <w:t>Test and maintain fire hydrant and hose reel installations</w:t>
            </w:r>
          </w:p>
        </w:tc>
      </w:tr>
      <w:tr w:rsidR="008F7923" w:rsidRPr="00342D03" w14:paraId="6DD152C9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2388EF" w14:textId="776FEA99" w:rsidR="008F7923" w:rsidRPr="00342D03" w:rsidRDefault="008F7923" w:rsidP="008F7923">
            <w:pPr>
              <w:pStyle w:val="BodyText"/>
            </w:pPr>
            <w:r>
              <w:t xml:space="preserve">CPCPGS3055A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4901A7" w14:textId="1B87D590" w:rsidR="008F7923" w:rsidRPr="00342D03" w:rsidRDefault="008F7923" w:rsidP="008F7923">
            <w:pPr>
              <w:pStyle w:val="BodyText"/>
            </w:pPr>
            <w:r>
              <w:t>Install gas sub-meters</w:t>
            </w:r>
          </w:p>
        </w:tc>
      </w:tr>
      <w:tr w:rsidR="008F7923" w:rsidRPr="00342D03" w14:paraId="59A43831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25B877" w14:textId="4518B108" w:rsidR="008F7923" w:rsidRPr="00342D03" w:rsidRDefault="008F7923" w:rsidP="008F7923">
            <w:pPr>
              <w:pStyle w:val="BodyText"/>
            </w:pPr>
            <w:r>
              <w:t>CPCPGS3060A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229468" w14:textId="74CECDD9" w:rsidR="008F7923" w:rsidRPr="00342D03" w:rsidRDefault="008F7923" w:rsidP="008F7923">
            <w:pPr>
              <w:pStyle w:val="BodyText"/>
            </w:pPr>
            <w:r>
              <w:t>Install LPG storage of aggregate storage capacity exceeding 500 litres and less than 8KL</w:t>
            </w:r>
          </w:p>
        </w:tc>
      </w:tr>
      <w:tr w:rsidR="008F7923" w:rsidRPr="00342D03" w14:paraId="25B87480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F29213" w14:textId="5068696E" w:rsidR="008F7923" w:rsidRPr="00342D03" w:rsidRDefault="008F7923" w:rsidP="008F7923">
            <w:pPr>
              <w:pStyle w:val="BodyText"/>
            </w:pPr>
            <w:r>
              <w:t xml:space="preserve">CPCPSN3026A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DABE04" w14:textId="10614FCD" w:rsidR="008F7923" w:rsidRPr="00342D03" w:rsidRDefault="008F7923" w:rsidP="008F7923">
            <w:pPr>
              <w:pStyle w:val="BodyText"/>
            </w:pPr>
            <w:r>
              <w:t xml:space="preserve">Install sewerage </w:t>
            </w:r>
            <w:proofErr w:type="spellStart"/>
            <w:r>
              <w:t>pumpsets</w:t>
            </w:r>
            <w:proofErr w:type="spellEnd"/>
          </w:p>
        </w:tc>
      </w:tr>
      <w:tr w:rsidR="008F7923" w:rsidRPr="00342D03" w14:paraId="24A0996E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472516" w14:textId="5C85F47D" w:rsidR="008F7923" w:rsidRPr="00342D03" w:rsidRDefault="008F7923" w:rsidP="008F7923">
            <w:pPr>
              <w:pStyle w:val="BodyText"/>
            </w:pPr>
            <w:r>
              <w:lastRenderedPageBreak/>
              <w:t xml:space="preserve">CPCPWT3028A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66AA50" w14:textId="1A01501B" w:rsidR="008F7923" w:rsidRPr="00342D03" w:rsidRDefault="008F7923" w:rsidP="008F7923">
            <w:pPr>
              <w:pStyle w:val="BodyText"/>
            </w:pPr>
            <w:r>
              <w:t xml:space="preserve">Install </w:t>
            </w:r>
            <w:r w:rsidRPr="00950EDD">
              <w:rPr>
                <w:highlight w:val="yellow"/>
              </w:rPr>
              <w:t>property</w:t>
            </w:r>
            <w:r>
              <w:t xml:space="preserve"> water services (name change) </w:t>
            </w:r>
          </w:p>
        </w:tc>
      </w:tr>
      <w:tr w:rsidR="008F7923" w:rsidRPr="00342D03" w14:paraId="41DEB72F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98E7B1" w14:textId="18265AD2" w:rsidR="008F7923" w:rsidRDefault="008F7923" w:rsidP="008F7923">
            <w:pPr>
              <w:pStyle w:val="BodyText"/>
            </w:pPr>
            <w:r>
              <w:t>CPCPWT3029A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FD637F" w14:textId="1276EE7A" w:rsidR="008F7923" w:rsidRDefault="008F7923" w:rsidP="008F7923">
            <w:pPr>
              <w:pStyle w:val="BodyText"/>
            </w:pPr>
            <w:r>
              <w:t>Install water main piping systems</w:t>
            </w:r>
          </w:p>
        </w:tc>
      </w:tr>
      <w:tr w:rsidR="008F7923" w:rsidRPr="00342D03" w14:paraId="50925B77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C68DA5" w14:textId="19CBBCB9" w:rsidR="008F7923" w:rsidRDefault="008F7923" w:rsidP="008F7923">
            <w:pPr>
              <w:pStyle w:val="BodyText"/>
            </w:pPr>
            <w:r>
              <w:t>RIIWHS202D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34D313" w14:textId="3813CC8A" w:rsidR="008F7923" w:rsidRDefault="008F7923" w:rsidP="008F7923">
            <w:pPr>
              <w:pStyle w:val="BodyText"/>
            </w:pPr>
            <w:r>
              <w:t>Enter and work in confined spaces</w:t>
            </w:r>
          </w:p>
        </w:tc>
      </w:tr>
      <w:tr w:rsidR="008F7923" w:rsidRPr="00342D03" w14:paraId="2B0BB53A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1494C1" w14:textId="6B077E18" w:rsidR="008F7923" w:rsidRPr="00280274" w:rsidRDefault="00280274" w:rsidP="008F7923">
            <w:pPr>
              <w:pStyle w:val="BodyText"/>
              <w:rPr>
                <w:rFonts w:asciiTheme="minorHAnsi" w:hAnsiTheme="minorHAnsi" w:cstheme="minorHAnsi"/>
                <w:color w:val="000000" w:themeColor="text1"/>
              </w:rPr>
            </w:pPr>
            <w:r w:rsidRPr="00280274">
              <w:rPr>
                <w:rFonts w:asciiTheme="minorHAnsi" w:hAnsiTheme="minorHAnsi" w:cstheme="minorHAnsi"/>
                <w:color w:val="000000" w:themeColor="text1"/>
              </w:rPr>
              <w:t>CPCPFS3030A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9B6F5B" w14:textId="22E60938" w:rsidR="008F7923" w:rsidRPr="00280274" w:rsidRDefault="00280274" w:rsidP="008F7923">
            <w:pPr>
              <w:pStyle w:val="Heading2"/>
              <w:shd w:val="clear" w:color="auto" w:fill="FFFFFF"/>
              <w:spacing w:after="0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2"/>
                <w:szCs w:val="22"/>
                <w:lang w:val="en-GB" w:eastAsia="en-GB"/>
              </w:rPr>
            </w:pPr>
            <w:r w:rsidRPr="00280274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22"/>
                <w:szCs w:val="22"/>
              </w:rPr>
              <w:t>Install home fire sprinkler systems</w:t>
            </w:r>
          </w:p>
        </w:tc>
      </w:tr>
      <w:tr w:rsidR="008F7923" w:rsidRPr="00342D03" w14:paraId="74E49404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5DB422" w14:textId="000F46F5" w:rsidR="008F7923" w:rsidRDefault="008F7923" w:rsidP="008F7923">
            <w:pPr>
              <w:pStyle w:val="BodyText"/>
            </w:pPr>
            <w:r>
              <w:t>CPCPFS3037A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D44EED" w14:textId="3A4E5FA7" w:rsidR="008F7923" w:rsidRDefault="008F7923" w:rsidP="008F7923">
            <w:pPr>
              <w:pStyle w:val="BodyText"/>
            </w:pPr>
            <w:r>
              <w:t>Install domestic and residential life safety sprinkler systems</w:t>
            </w:r>
          </w:p>
        </w:tc>
      </w:tr>
      <w:tr w:rsidR="00B505B1" w:rsidRPr="00342D03" w14:paraId="4145E412" w14:textId="77777777" w:rsidTr="00FB770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CFBBAC" w14:textId="7D109C81" w:rsidR="00B505B1" w:rsidRDefault="00B505B1" w:rsidP="008F7923">
            <w:pPr>
              <w:pStyle w:val="BodyText"/>
            </w:pPr>
            <w:r>
              <w:t xml:space="preserve">CPCPRF2023A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05FAB93" w14:textId="05DB0C8B" w:rsidR="00B505B1" w:rsidRDefault="00B505B1" w:rsidP="008F7923">
            <w:pPr>
              <w:pStyle w:val="BodyText"/>
            </w:pPr>
            <w:r>
              <w:t>Collect and store roof water</w:t>
            </w:r>
          </w:p>
        </w:tc>
      </w:tr>
    </w:tbl>
    <w:p w14:paraId="7BECDEEE" w14:textId="77777777" w:rsidR="00FB7708" w:rsidRDefault="00FB7708" w:rsidP="00612E2D">
      <w:pPr>
        <w:rPr>
          <w:b/>
          <w:bCs/>
        </w:rPr>
      </w:pPr>
      <w:bookmarkStart w:id="4" w:name="O_661073"/>
      <w:bookmarkEnd w:id="4"/>
    </w:p>
    <w:p w14:paraId="493149C5" w14:textId="77777777" w:rsidR="00612E2D" w:rsidRPr="00342D03" w:rsidRDefault="00612E2D" w:rsidP="00612E2D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Style w:val="TableGrid"/>
        <w:tblW w:w="4942" w:type="pct"/>
        <w:tblInd w:w="108" w:type="dxa"/>
        <w:tblLook w:val="01E0" w:firstRow="1" w:lastRow="1" w:firstColumn="1" w:lastColumn="1" w:noHBand="0" w:noVBand="0"/>
      </w:tblPr>
      <w:tblGrid>
        <w:gridCol w:w="1846"/>
        <w:gridCol w:w="2016"/>
        <w:gridCol w:w="3529"/>
        <w:gridCol w:w="1520"/>
      </w:tblGrid>
      <w:tr w:rsidR="00CE6E30" w:rsidRPr="00B417BB" w14:paraId="10D2B950" w14:textId="77777777" w:rsidTr="00563BC9">
        <w:trPr>
          <w:trHeight w:val="325"/>
        </w:trPr>
        <w:tc>
          <w:tcPr>
            <w:tcW w:w="5000" w:type="pct"/>
            <w:gridSpan w:val="4"/>
            <w:shd w:val="clear" w:color="auto" w:fill="BFBFBF" w:themeFill="background1" w:themeFillShade="BF"/>
            <w:hideMark/>
          </w:tcPr>
          <w:p w14:paraId="39627296" w14:textId="77777777" w:rsidR="00CE6E30" w:rsidRPr="00B417BB" w:rsidRDefault="00CE6E30" w:rsidP="00563BC9">
            <w:pPr>
              <w:spacing w:after="160" w:line="259" w:lineRule="auto"/>
              <w:jc w:val="center"/>
            </w:pPr>
            <w:bookmarkStart w:id="5" w:name="O_661075"/>
            <w:bookmarkEnd w:id="5"/>
            <w:r w:rsidRPr="00B417BB">
              <w:rPr>
                <w:color w:val="FFFFFF" w:themeColor="background1"/>
              </w:rPr>
              <w:t>MAPPING OF QUALIFICATIONS</w:t>
            </w:r>
          </w:p>
        </w:tc>
      </w:tr>
      <w:tr w:rsidR="00CE6E30" w:rsidRPr="00B417BB" w14:paraId="10CEC69F" w14:textId="77777777" w:rsidTr="00563BC9">
        <w:trPr>
          <w:trHeight w:hRule="exact" w:val="1282"/>
        </w:trPr>
        <w:tc>
          <w:tcPr>
            <w:tcW w:w="1036" w:type="pct"/>
            <w:hideMark/>
          </w:tcPr>
          <w:p w14:paraId="7F1BFD36" w14:textId="77777777" w:rsidR="00CE6E30" w:rsidRPr="00B417BB" w:rsidRDefault="00CE6E30" w:rsidP="00563BC9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Code and Title</w:t>
            </w:r>
          </w:p>
        </w:tc>
        <w:tc>
          <w:tcPr>
            <w:tcW w:w="1131" w:type="pct"/>
            <w:hideMark/>
          </w:tcPr>
          <w:p w14:paraId="6FCE07EF" w14:textId="77777777" w:rsidR="00CE6E30" w:rsidRPr="00B417BB" w:rsidRDefault="00CE6E30" w:rsidP="00563BC9">
            <w:pPr>
              <w:spacing w:after="160" w:line="259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CPC08 Construction, Plumbing and Services Training Package</w:t>
            </w:r>
          </w:p>
        </w:tc>
        <w:tc>
          <w:tcPr>
            <w:tcW w:w="1980" w:type="pct"/>
            <w:hideMark/>
          </w:tcPr>
          <w:p w14:paraId="4E135DD3" w14:textId="77777777" w:rsidR="00CE6E30" w:rsidRPr="00B417BB" w:rsidRDefault="00CE6E30" w:rsidP="00563BC9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Comments</w:t>
            </w:r>
          </w:p>
        </w:tc>
        <w:tc>
          <w:tcPr>
            <w:tcW w:w="854" w:type="pct"/>
            <w:hideMark/>
          </w:tcPr>
          <w:p w14:paraId="5803472F" w14:textId="77777777" w:rsidR="00CE6E30" w:rsidRPr="00B417BB" w:rsidRDefault="00CE6E30" w:rsidP="00563BC9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Equivalent/ Not Equivalent</w:t>
            </w:r>
          </w:p>
        </w:tc>
      </w:tr>
      <w:tr w:rsidR="00CE6E30" w:rsidRPr="00342D03" w14:paraId="61FCB929" w14:textId="77777777" w:rsidTr="00CE6E30">
        <w:trPr>
          <w:trHeight w:val="28"/>
        </w:trPr>
        <w:tc>
          <w:tcPr>
            <w:tcW w:w="1036" w:type="pct"/>
          </w:tcPr>
          <w:p w14:paraId="67A66E7E" w14:textId="37583A41" w:rsidR="00CE6E30" w:rsidRPr="00342D03" w:rsidRDefault="00CE6E30" w:rsidP="00563BC9">
            <w:pPr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CPC3XX18 </w:t>
            </w:r>
            <w:r w:rsidRPr="00342D03">
              <w:rPr>
                <w:color w:val="000000"/>
                <w:lang w:eastAsia="en-AU"/>
              </w:rPr>
              <w:t xml:space="preserve">Certificate III in </w:t>
            </w:r>
            <w:r>
              <w:rPr>
                <w:color w:val="000000"/>
                <w:lang w:eastAsia="en-AU"/>
              </w:rPr>
              <w:t>Plumbing</w:t>
            </w:r>
          </w:p>
        </w:tc>
        <w:tc>
          <w:tcPr>
            <w:tcW w:w="1131" w:type="pct"/>
          </w:tcPr>
          <w:p w14:paraId="76E9C278" w14:textId="4232230C" w:rsidR="00CE6E30" w:rsidRPr="00342D03" w:rsidRDefault="00CE6E30" w:rsidP="00CE6E30">
            <w:pPr>
              <w:rPr>
                <w:b/>
              </w:rPr>
            </w:pPr>
            <w:r>
              <w:t>CPC32413 Certificate III in Plumbing</w:t>
            </w:r>
          </w:p>
        </w:tc>
        <w:tc>
          <w:tcPr>
            <w:tcW w:w="1980" w:type="pct"/>
            <w:shd w:val="clear" w:color="auto" w:fill="FFFF00"/>
          </w:tcPr>
          <w:p w14:paraId="00D6689D" w14:textId="62AFC0A8" w:rsidR="00CE6E30" w:rsidRPr="00342D03" w:rsidRDefault="003E0BBB" w:rsidP="00CE6E30">
            <w:pPr>
              <w:rPr>
                <w:b/>
              </w:rPr>
            </w:pPr>
            <w:r>
              <w:t>Not Equivalent</w:t>
            </w:r>
          </w:p>
        </w:tc>
        <w:tc>
          <w:tcPr>
            <w:tcW w:w="854" w:type="pct"/>
            <w:shd w:val="clear" w:color="auto" w:fill="FFFF00"/>
          </w:tcPr>
          <w:p w14:paraId="3C77FB9E" w14:textId="4D4105F5" w:rsidR="00CE6E30" w:rsidRPr="00342D03" w:rsidRDefault="00CE6E30" w:rsidP="00563BC9">
            <w:pPr>
              <w:rPr>
                <w:b/>
              </w:rPr>
            </w:pPr>
          </w:p>
        </w:tc>
      </w:tr>
    </w:tbl>
    <w:p w14:paraId="0B7EC5AD" w14:textId="77777777" w:rsidR="003E0BBB" w:rsidRDefault="003E0BBB" w:rsidP="00612E2D">
      <w:pPr>
        <w:rPr>
          <w:b/>
          <w:bCs/>
        </w:rPr>
      </w:pPr>
    </w:p>
    <w:p w14:paraId="15A53648" w14:textId="77777777" w:rsidR="00612E2D" w:rsidRPr="00342D03" w:rsidRDefault="00612E2D" w:rsidP="00612E2D">
      <w:pPr>
        <w:rPr>
          <w:b/>
          <w:bCs/>
        </w:rPr>
      </w:pPr>
      <w:r w:rsidRPr="00342D03">
        <w:rPr>
          <w:b/>
          <w:bCs/>
        </w:rPr>
        <w:t>Links</w:t>
      </w:r>
    </w:p>
    <w:p w14:paraId="7E203628" w14:textId="77777777" w:rsidR="00612E2D" w:rsidRPr="00342D03" w:rsidRDefault="00612E2D" w:rsidP="00612E2D">
      <w:pPr>
        <w:pStyle w:val="BodyText"/>
      </w:pPr>
      <w:r w:rsidRPr="00342D03">
        <w:t>An Implementation Guide to this Training Package is available at:</w:t>
      </w:r>
    </w:p>
    <w:p w14:paraId="34CA90BF" w14:textId="77777777" w:rsidR="00612E2D" w:rsidRPr="00342D03" w:rsidRDefault="00283F66" w:rsidP="00612E2D">
      <w:pPr>
        <w:jc w:val="both"/>
      </w:pPr>
      <w:hyperlink r:id="rId5" w:history="1">
        <w:r w:rsidR="00FB7708" w:rsidRPr="00A10004">
          <w:rPr>
            <w:rStyle w:val="Hyperlink"/>
          </w:rPr>
          <w:t>https://vetnet.education.gov.au/.... [ADD</w:t>
        </w:r>
      </w:hyperlink>
      <w:r w:rsidR="00FB7708">
        <w:t xml:space="preserve"> CPP or CPC LINK HERE]</w:t>
      </w:r>
    </w:p>
    <w:p w14:paraId="5A1FBEBC" w14:textId="77777777" w:rsidR="00612E2D" w:rsidRPr="00342D03" w:rsidRDefault="00612E2D" w:rsidP="00612E2D">
      <w:pPr>
        <w:pStyle w:val="BodyText"/>
      </w:pPr>
    </w:p>
    <w:p w14:paraId="0EE519DA" w14:textId="77777777" w:rsidR="00E6083E" w:rsidRPr="00612E2D" w:rsidRDefault="00E6083E" w:rsidP="00612E2D">
      <w:pPr>
        <w:spacing w:after="0" w:line="240" w:lineRule="auto"/>
        <w:rPr>
          <w:rFonts w:eastAsiaTheme="majorEastAsia" w:cstheme="majorBidi"/>
          <w:b/>
          <w:sz w:val="32"/>
          <w:szCs w:val="26"/>
        </w:rPr>
      </w:pPr>
    </w:p>
    <w:sectPr w:rsidR="00E6083E" w:rsidRPr="00612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83F"/>
    <w:multiLevelType w:val="hybridMultilevel"/>
    <w:tmpl w:val="29AE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0AB"/>
    <w:multiLevelType w:val="hybridMultilevel"/>
    <w:tmpl w:val="896C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045C"/>
    <w:multiLevelType w:val="hybridMultilevel"/>
    <w:tmpl w:val="BBE0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77B"/>
    <w:multiLevelType w:val="hybridMultilevel"/>
    <w:tmpl w:val="54EE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6F5A"/>
    <w:multiLevelType w:val="hybridMultilevel"/>
    <w:tmpl w:val="1AE2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2D9E51BE"/>
    <w:multiLevelType w:val="hybridMultilevel"/>
    <w:tmpl w:val="7070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F2C92"/>
    <w:multiLevelType w:val="hybridMultilevel"/>
    <w:tmpl w:val="50F2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A6D38"/>
    <w:multiLevelType w:val="hybridMultilevel"/>
    <w:tmpl w:val="74D4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A1F51"/>
    <w:multiLevelType w:val="hybridMultilevel"/>
    <w:tmpl w:val="D010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595264DA"/>
    <w:multiLevelType w:val="hybridMultilevel"/>
    <w:tmpl w:val="78E4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684B"/>
    <w:multiLevelType w:val="hybridMultilevel"/>
    <w:tmpl w:val="8E82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66EF"/>
    <w:multiLevelType w:val="hybridMultilevel"/>
    <w:tmpl w:val="4DBC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B525B"/>
    <w:multiLevelType w:val="hybridMultilevel"/>
    <w:tmpl w:val="8906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2D"/>
    <w:rsid w:val="00003B79"/>
    <w:rsid w:val="00020E9E"/>
    <w:rsid w:val="000275BB"/>
    <w:rsid w:val="000C4E2A"/>
    <w:rsid w:val="0015635D"/>
    <w:rsid w:val="001B2AC5"/>
    <w:rsid w:val="001F376F"/>
    <w:rsid w:val="00210AC6"/>
    <w:rsid w:val="002547A3"/>
    <w:rsid w:val="00280274"/>
    <w:rsid w:val="00283F66"/>
    <w:rsid w:val="00284594"/>
    <w:rsid w:val="0031749A"/>
    <w:rsid w:val="003E0BBB"/>
    <w:rsid w:val="003E7B52"/>
    <w:rsid w:val="004678B6"/>
    <w:rsid w:val="00487C49"/>
    <w:rsid w:val="004D6CA5"/>
    <w:rsid w:val="00501198"/>
    <w:rsid w:val="00531088"/>
    <w:rsid w:val="005C78E7"/>
    <w:rsid w:val="00612E2D"/>
    <w:rsid w:val="006134A0"/>
    <w:rsid w:val="0063361D"/>
    <w:rsid w:val="006359F5"/>
    <w:rsid w:val="006654F0"/>
    <w:rsid w:val="00705F92"/>
    <w:rsid w:val="007B1651"/>
    <w:rsid w:val="007C64BF"/>
    <w:rsid w:val="007D3CA2"/>
    <w:rsid w:val="007E1DCC"/>
    <w:rsid w:val="00805712"/>
    <w:rsid w:val="008410B1"/>
    <w:rsid w:val="00841B8F"/>
    <w:rsid w:val="00850E78"/>
    <w:rsid w:val="008918A3"/>
    <w:rsid w:val="008F7923"/>
    <w:rsid w:val="009016D7"/>
    <w:rsid w:val="009063F9"/>
    <w:rsid w:val="00945081"/>
    <w:rsid w:val="00950EDD"/>
    <w:rsid w:val="00960BFE"/>
    <w:rsid w:val="0099771B"/>
    <w:rsid w:val="009D681B"/>
    <w:rsid w:val="009E3F02"/>
    <w:rsid w:val="00A75BE4"/>
    <w:rsid w:val="00AD5A4A"/>
    <w:rsid w:val="00B0182F"/>
    <w:rsid w:val="00B26148"/>
    <w:rsid w:val="00B505B1"/>
    <w:rsid w:val="00B808B2"/>
    <w:rsid w:val="00B9647D"/>
    <w:rsid w:val="00BB150A"/>
    <w:rsid w:val="00BB5968"/>
    <w:rsid w:val="00BC48D6"/>
    <w:rsid w:val="00BE6976"/>
    <w:rsid w:val="00C51BE9"/>
    <w:rsid w:val="00C5350F"/>
    <w:rsid w:val="00C74739"/>
    <w:rsid w:val="00C83670"/>
    <w:rsid w:val="00CE3C44"/>
    <w:rsid w:val="00CE6E30"/>
    <w:rsid w:val="00CF40C9"/>
    <w:rsid w:val="00CF6EC5"/>
    <w:rsid w:val="00D438C4"/>
    <w:rsid w:val="00D73303"/>
    <w:rsid w:val="00D81100"/>
    <w:rsid w:val="00DE1797"/>
    <w:rsid w:val="00E6083E"/>
    <w:rsid w:val="00E631D7"/>
    <w:rsid w:val="00E72FAA"/>
    <w:rsid w:val="00E866E4"/>
    <w:rsid w:val="00E93709"/>
    <w:rsid w:val="00EB0548"/>
    <w:rsid w:val="00F93F2D"/>
    <w:rsid w:val="00FB7708"/>
    <w:rsid w:val="00FC4C23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9D59"/>
  <w15:chartTrackingRefBased/>
  <w15:docId w15:val="{AF3A37E8-6F68-4E01-A8B6-4B77F1CF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350F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50F"/>
    <w:rPr>
      <w:rFonts w:ascii="Calibri Light" w:eastAsiaTheme="majorEastAsia" w:hAnsi="Calibri Light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70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B7708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350F"/>
    <w:rPr>
      <w:rFonts w:asciiTheme="majorHAnsi" w:eastAsiaTheme="majorEastAsia" w:hAnsiTheme="majorHAnsi" w:cstheme="majorBidi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866E4"/>
    <w:rPr>
      <w:i/>
      <w:iCs/>
    </w:rPr>
  </w:style>
  <w:style w:type="table" w:styleId="TableGrid">
    <w:name w:val="Table Grid"/>
    <w:basedOn w:val="TableNormal"/>
    <w:uiPriority w:val="39"/>
    <w:rsid w:val="00CE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net.education.gov.au/....%20%5bA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Maree Thorne</cp:lastModifiedBy>
  <cp:revision>29</cp:revision>
  <dcterms:created xsi:type="dcterms:W3CDTF">2017-12-02T06:38:00Z</dcterms:created>
  <dcterms:modified xsi:type="dcterms:W3CDTF">2018-02-16T00:37:00Z</dcterms:modified>
</cp:coreProperties>
</file>