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B66183" w:rsidRDefault="009F1256" w:rsidP="003D62FE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B66183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B66183" w:rsidRDefault="009F1256" w:rsidP="003D62F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33CA572C" w:rsidR="009F1256" w:rsidRPr="00B66183" w:rsidRDefault="00DC648D" w:rsidP="003D62F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CPPSEC2</w:t>
            </w:r>
            <w:r w:rsidR="00C8778D" w:rsidRPr="00B66183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B66183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B66183" w:rsidRDefault="009F1256" w:rsidP="003D62F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036D1D15" w:rsidR="009F1256" w:rsidRPr="00B66183" w:rsidRDefault="00124E2D" w:rsidP="003D62F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Monitor and c</w:t>
            </w:r>
            <w:r w:rsidR="00142E48" w:rsidRPr="00B66183">
              <w:rPr>
                <w:rFonts w:eastAsia="Times New Roman" w:cs="Helvetica"/>
                <w:color w:val="333333"/>
                <w:lang w:eastAsia="en-AU"/>
              </w:rPr>
              <w:t xml:space="preserve">ontrol access </w:t>
            </w:r>
            <w:r w:rsidR="00ED7083" w:rsidRPr="00B66183">
              <w:rPr>
                <w:rFonts w:eastAsia="Times New Roman" w:cs="Helvetica"/>
                <w:color w:val="333333"/>
                <w:lang w:eastAsia="en-AU"/>
              </w:rPr>
              <w:t xml:space="preserve">and </w:t>
            </w:r>
            <w:r w:rsidR="00142E48" w:rsidRPr="00B66183">
              <w:rPr>
                <w:rFonts w:eastAsia="Times New Roman" w:cs="Helvetica"/>
                <w:color w:val="333333"/>
                <w:lang w:eastAsia="en-AU"/>
              </w:rPr>
              <w:t xml:space="preserve">exit </w:t>
            </w:r>
            <w:r w:rsidR="00ED7083" w:rsidRPr="00B66183">
              <w:rPr>
                <w:rFonts w:eastAsia="Times New Roman" w:cs="Helvetica"/>
                <w:color w:val="333333"/>
                <w:lang w:eastAsia="en-AU"/>
              </w:rPr>
              <w:t xml:space="preserve">of persons and vehicles </w:t>
            </w:r>
            <w:r w:rsidR="00142E48" w:rsidRPr="00B66183">
              <w:rPr>
                <w:rFonts w:eastAsia="Times New Roman" w:cs="Helvetica"/>
                <w:color w:val="333333"/>
                <w:lang w:eastAsia="en-AU"/>
              </w:rPr>
              <w:t>from premises</w:t>
            </w:r>
          </w:p>
        </w:tc>
      </w:tr>
      <w:tr w:rsidR="004B61B2" w:rsidRPr="00B66183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B66183" w:rsidRDefault="00CB02EA" w:rsidP="003D62F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1E3B3951" w:rsidR="00B46109" w:rsidRPr="00B66183" w:rsidRDefault="009F1256" w:rsidP="003D62FE">
            <w:pPr>
              <w:spacing w:before="120" w:after="120" w:line="240" w:lineRule="auto"/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B66183">
              <w:t xml:space="preserve"> </w:t>
            </w:r>
            <w:r w:rsidR="002E6879" w:rsidRPr="00B66183">
              <w:t xml:space="preserve">to </w:t>
            </w:r>
            <w:r w:rsidR="00ED7083" w:rsidRPr="00B66183">
              <w:t xml:space="preserve">monitor and control the access and exit of </w:t>
            </w:r>
            <w:r w:rsidR="00430784">
              <w:t>people</w:t>
            </w:r>
            <w:r w:rsidR="00ED7083" w:rsidRPr="00B66183">
              <w:t xml:space="preserve"> and vehicles from premises</w:t>
            </w:r>
            <w:r w:rsidR="008D5402" w:rsidRPr="00B66183">
              <w:t>.</w:t>
            </w:r>
          </w:p>
          <w:p w14:paraId="0675996C" w14:textId="77777777" w:rsidR="00B66183" w:rsidRDefault="00275606" w:rsidP="003D62FE">
            <w:pPr>
              <w:spacing w:before="120" w:after="120" w:line="240" w:lineRule="auto"/>
            </w:pPr>
            <w:r w:rsidRPr="00B66183">
              <w:t xml:space="preserve">It </w:t>
            </w:r>
            <w:r w:rsidR="00B66183">
              <w:t>includes:</w:t>
            </w:r>
          </w:p>
          <w:p w14:paraId="3471486F" w14:textId="21C2829C" w:rsidR="00B66183" w:rsidRDefault="002216BF" w:rsidP="003D62FE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714" w:hanging="357"/>
              <w:contextualSpacing w:val="0"/>
            </w:pPr>
            <w:r w:rsidRPr="00B66183">
              <w:t xml:space="preserve">interpreting and complying with </w:t>
            </w:r>
            <w:r w:rsidR="003E7304" w:rsidRPr="00B66183">
              <w:t xml:space="preserve">standard operating </w:t>
            </w:r>
            <w:r w:rsidRPr="00B66183">
              <w:t>procedures</w:t>
            </w:r>
            <w:r w:rsidR="00570E4B" w:rsidRPr="00B66183">
              <w:t xml:space="preserve">, workplace policies and legal rights and responsibilities </w:t>
            </w:r>
            <w:r w:rsidR="00F00D85" w:rsidRPr="00B66183">
              <w:t>including</w:t>
            </w:r>
            <w:r w:rsidRPr="00B66183">
              <w:t xml:space="preserve"> work</w:t>
            </w:r>
            <w:r w:rsidR="00CB35AD">
              <w:t>place</w:t>
            </w:r>
            <w:r w:rsidRPr="00B66183">
              <w:t xml:space="preserve"> health and safety (WHS</w:t>
            </w:r>
            <w:r w:rsidR="00B12349">
              <w:t>)</w:t>
            </w:r>
          </w:p>
          <w:p w14:paraId="63BF6AB0" w14:textId="77777777" w:rsidR="00B66183" w:rsidRDefault="009E78AC" w:rsidP="003D62FE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714" w:hanging="357"/>
              <w:contextualSpacing w:val="0"/>
            </w:pPr>
            <w:r w:rsidRPr="00B66183">
              <w:t xml:space="preserve">checking and validating the identity and authority of people and vehicles entering and exiting from premises and refusing </w:t>
            </w:r>
            <w:r w:rsidR="00181B89" w:rsidRPr="00B66183">
              <w:t>access</w:t>
            </w:r>
            <w:r w:rsidRPr="00B66183">
              <w:t xml:space="preserve"> where breaches of </w:t>
            </w:r>
            <w:r w:rsidR="003C653A" w:rsidRPr="00B66183">
              <w:t xml:space="preserve">entry </w:t>
            </w:r>
            <w:r w:rsidRPr="00B66183">
              <w:t>conditions have been identified</w:t>
            </w:r>
          </w:p>
          <w:p w14:paraId="4AC65CBC" w14:textId="77777777" w:rsidR="00B66183" w:rsidRDefault="003C653A" w:rsidP="003D62FE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714" w:hanging="357"/>
              <w:contextualSpacing w:val="0"/>
            </w:pPr>
            <w:r w:rsidRPr="00B66183">
              <w:t xml:space="preserve">inspecting baggage and vehicles to </w:t>
            </w:r>
            <w:r w:rsidR="003948AA" w:rsidRPr="00B66183">
              <w:t xml:space="preserve">verify loads and </w:t>
            </w:r>
            <w:r w:rsidR="00181B89" w:rsidRPr="00B66183">
              <w:t xml:space="preserve">to </w:t>
            </w:r>
            <w:r w:rsidRPr="00B66183">
              <w:t xml:space="preserve">identify and </w:t>
            </w:r>
            <w:r w:rsidR="00D9370C" w:rsidRPr="00B66183">
              <w:t xml:space="preserve">report </w:t>
            </w:r>
            <w:r w:rsidRPr="00B66183">
              <w:t>prohibited or hazardous items</w:t>
            </w:r>
          </w:p>
          <w:p w14:paraId="24A2DC1C" w14:textId="61129E68" w:rsidR="00B66183" w:rsidRDefault="003C653A" w:rsidP="003D62FE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714" w:hanging="357"/>
              <w:contextualSpacing w:val="0"/>
            </w:pPr>
            <w:r w:rsidRPr="00B66183">
              <w:t xml:space="preserve">managing </w:t>
            </w:r>
            <w:r w:rsidR="003948AA" w:rsidRPr="00B66183">
              <w:t xml:space="preserve">premises’ </w:t>
            </w:r>
            <w:r w:rsidRPr="00B66183">
              <w:t>access control systems</w:t>
            </w:r>
            <w:r w:rsidR="00430784">
              <w:t>,</w:t>
            </w:r>
            <w:r w:rsidR="00093ABE" w:rsidRPr="00B66183">
              <w:t xml:space="preserve"> such as locked or alarmed doors,</w:t>
            </w:r>
            <w:r w:rsidR="003948AA" w:rsidRPr="00B66183">
              <w:t xml:space="preserve"> and identifying and responding to indications of unauthorised entry</w:t>
            </w:r>
            <w:r w:rsidR="00C8778D" w:rsidRPr="00B66183">
              <w:t xml:space="preserve"> </w:t>
            </w:r>
          </w:p>
          <w:p w14:paraId="3DCE7F2F" w14:textId="1785F3FD" w:rsidR="004E670F" w:rsidRPr="00B66183" w:rsidRDefault="003948AA" w:rsidP="003D62FE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714" w:hanging="357"/>
              <w:contextualSpacing w:val="0"/>
            </w:pPr>
            <w:r w:rsidRPr="00B66183">
              <w:t xml:space="preserve">using </w:t>
            </w:r>
            <w:r w:rsidR="00C03B7A" w:rsidRPr="00B66183">
              <w:t>oral</w:t>
            </w:r>
            <w:r w:rsidRPr="00B66183">
              <w:t xml:space="preserve"> and non-verbal communication skills to </w:t>
            </w:r>
            <w:r w:rsidR="00492F37" w:rsidRPr="00B66183">
              <w:t>clarify issues and compliance with entry requirements</w:t>
            </w:r>
          </w:p>
          <w:p w14:paraId="33256A67" w14:textId="70EB9E34" w:rsidR="003B7BBE" w:rsidRPr="00B66183" w:rsidRDefault="00B66183" w:rsidP="003D62FE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="00137A71" w:rsidRPr="00B66183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6B049E" w:rsidRPr="00B66183">
              <w:rPr>
                <w:rFonts w:eastAsia="Times New Roman" w:cs="Helvetica"/>
                <w:color w:val="333333"/>
                <w:lang w:eastAsia="en-AU"/>
              </w:rPr>
              <w:t xml:space="preserve">under </w:t>
            </w:r>
            <w:r w:rsidR="00347551" w:rsidRPr="00B66183">
              <w:rPr>
                <w:rFonts w:eastAsia="Times New Roman" w:cs="Helvetica"/>
                <w:color w:val="333333"/>
                <w:lang w:eastAsia="en-AU"/>
              </w:rPr>
              <w:t xml:space="preserve">general </w:t>
            </w:r>
            <w:r w:rsidR="006B049E" w:rsidRPr="00B66183">
              <w:rPr>
                <w:rFonts w:eastAsia="Times New Roman" w:cs="Helvetica"/>
                <w:color w:val="333333"/>
                <w:lang w:eastAsia="en-AU"/>
              </w:rPr>
              <w:t xml:space="preserve">supervision </w:t>
            </w:r>
            <w:r w:rsidR="00D318B3">
              <w:rPr>
                <w:rFonts w:eastAsia="Times New Roman" w:cs="Helvetica"/>
                <w:color w:val="333333"/>
                <w:lang w:eastAsia="en-AU"/>
              </w:rPr>
              <w:t xml:space="preserve">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="00137A71" w:rsidRPr="00B66183">
              <w:rPr>
                <w:rFonts w:eastAsia="Times New Roman" w:cs="Helvetica"/>
                <w:color w:val="333333"/>
                <w:lang w:eastAsia="en-AU"/>
              </w:rPr>
              <w:t xml:space="preserve"> of a </w:t>
            </w:r>
            <w:r w:rsidR="006234EF" w:rsidRPr="00B66183">
              <w:rPr>
                <w:rFonts w:eastAsia="Times New Roman" w:cs="Helvetica"/>
                <w:color w:val="333333"/>
                <w:lang w:eastAsia="en-AU"/>
              </w:rPr>
              <w:t xml:space="preserve">security </w:t>
            </w:r>
            <w:r w:rsidR="00137A71" w:rsidRPr="00B66183">
              <w:rPr>
                <w:rFonts w:eastAsia="Times New Roman" w:cs="Helvetica"/>
                <w:color w:val="333333"/>
                <w:lang w:eastAsia="en-AU"/>
              </w:rPr>
              <w:t>team</w:t>
            </w:r>
            <w:r w:rsidR="006234EF" w:rsidRPr="00B66183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741D4412" w14:textId="4D6464C7" w:rsidR="009F1256" w:rsidRPr="00B66183" w:rsidRDefault="00720745" w:rsidP="00B1234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 w:rsidR="00B12349"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B66183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B66183" w:rsidRDefault="009F1256" w:rsidP="003D62F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B66183" w:rsidRDefault="009F1256" w:rsidP="003D62F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B66183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B66183" w:rsidRDefault="009F1256" w:rsidP="003D62F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B66183" w:rsidRDefault="009F1256" w:rsidP="003D62F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B66183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B66183" w:rsidRDefault="009F1256" w:rsidP="003D62F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B66183" w:rsidRDefault="009F1256" w:rsidP="003D62F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E57258" w:rsidRPr="00B66183" w14:paraId="4FC77ECA" w14:textId="77777777" w:rsidTr="00E57258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5F32D38D" w:rsidR="00E57258" w:rsidRPr="00B66183" w:rsidRDefault="00E57258" w:rsidP="003D62FE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>Interpret and comply with procedures and legal requirements.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6AB94" w14:textId="32BFAA18" w:rsidR="00E57258" w:rsidRPr="00B66183" w:rsidRDefault="00E57258" w:rsidP="003D62FE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="00B42021">
              <w:rPr>
                <w:rFonts w:eastAsia="Times New Roman" w:cs="Helvetica"/>
                <w:color w:val="333333"/>
                <w:lang w:eastAsia="en-AU"/>
              </w:rPr>
              <w:t>Review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work instructions and standard operating procedures to clarify requirements for controlling access to and exit from premises.</w:t>
            </w:r>
          </w:p>
          <w:p w14:paraId="53FDEF05" w14:textId="7DED3647" w:rsidR="00E57258" w:rsidRPr="00B66183" w:rsidRDefault="00E57258" w:rsidP="003D62FE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lastRenderedPageBreak/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>Interpret and comply with workplace policies and legal rights and responsibilities for work tasks</w:t>
            </w:r>
            <w:r w:rsidR="00B42021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including WHS.</w:t>
            </w:r>
          </w:p>
        </w:tc>
      </w:tr>
      <w:tr w:rsidR="00E57258" w:rsidRPr="00B66183" w14:paraId="7F432C0A" w14:textId="77777777" w:rsidTr="00E57258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3BB7EFE1" w:rsidR="00E57258" w:rsidRPr="00B66183" w:rsidRDefault="00E57258" w:rsidP="003D62FE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lastRenderedPageBreak/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>Monitor people entering premises.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96E96" w14:textId="47465178" w:rsidR="00E57258" w:rsidRPr="00B66183" w:rsidRDefault="00E57258" w:rsidP="003D62FE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>Check the identity of persons entering premises by matching relevant details on identification (ID) documents or using electronic ID equipment.</w:t>
            </w:r>
          </w:p>
          <w:p w14:paraId="6D943518" w14:textId="3EE4E7B6" w:rsidR="00E57258" w:rsidRPr="00B66183" w:rsidRDefault="00E57258" w:rsidP="003D62FE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>Allow person to enter premises where ID and authority to</w:t>
            </w:r>
            <w:r w:rsidR="00B42021">
              <w:rPr>
                <w:rFonts w:eastAsia="Times New Roman" w:cs="Helvetica"/>
                <w:color w:val="333333"/>
                <w:lang w:eastAsia="en-AU"/>
              </w:rPr>
              <w:t xml:space="preserve"> enter have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been validated.</w:t>
            </w:r>
          </w:p>
          <w:p w14:paraId="64351C46" w14:textId="1A12E5A2" w:rsidR="00E57258" w:rsidRPr="00B66183" w:rsidRDefault="00E57258" w:rsidP="003D62FE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>Use appropriate interpersonal techniques and oral and non-verbal communication to clarify issues and confirm compliance with conditions of entry.</w:t>
            </w:r>
          </w:p>
          <w:p w14:paraId="462B1EA3" w14:textId="6E9A0EED" w:rsidR="00E57258" w:rsidRPr="00B66183" w:rsidRDefault="00E57258" w:rsidP="003D62FE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>Refuse entry to persons where conditions of entry have been breached using communication that takes account of social and cultural differences</w:t>
            </w:r>
            <w:r w:rsidR="00B42021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and is in a form that is preferred and understood by the receiver. </w:t>
            </w:r>
          </w:p>
        </w:tc>
      </w:tr>
      <w:tr w:rsidR="00E57258" w:rsidRPr="00B66183" w14:paraId="4B0E9564" w14:textId="77777777" w:rsidTr="00E57258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6D3247" w14:textId="67230E76" w:rsidR="00E57258" w:rsidRPr="00B66183" w:rsidRDefault="00E57258" w:rsidP="003D62FE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>Inspect baggage and vehicles entering or exiting premises.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A287E" w14:textId="16B564DF" w:rsidR="00E57258" w:rsidRPr="001B393D" w:rsidRDefault="00E57258" w:rsidP="003D62FE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6183">
              <w:t>Carry out baggage and vehicle inspections following standard operating procedures.</w:t>
            </w:r>
          </w:p>
          <w:p w14:paraId="7CB1BDB3" w14:textId="2F2F301A" w:rsidR="00E57258" w:rsidRPr="001B393D" w:rsidRDefault="00E57258" w:rsidP="003D62FE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6183">
              <w:t>Report refusals to inspection requests immediately to relevant persons.</w:t>
            </w:r>
          </w:p>
          <w:p w14:paraId="5C693477" w14:textId="0532D42B" w:rsidR="00E57258" w:rsidRPr="001B393D" w:rsidRDefault="00E57258" w:rsidP="00B4202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6183">
              <w:t xml:space="preserve">Identify and report </w:t>
            </w:r>
            <w:proofErr w:type="gramStart"/>
            <w:r w:rsidRPr="00B66183">
              <w:t>prohibited</w:t>
            </w:r>
            <w:proofErr w:type="gramEnd"/>
            <w:r w:rsidRPr="00B66183">
              <w:t xml:space="preserve"> or hazardous items found during inspection </w:t>
            </w:r>
            <w:r w:rsidR="00B42021">
              <w:t>in accordance with</w:t>
            </w:r>
            <w:r w:rsidRPr="00B66183">
              <w:t xml:space="preserve"> standard operating procedures.</w:t>
            </w:r>
          </w:p>
        </w:tc>
      </w:tr>
      <w:tr w:rsidR="00E57258" w:rsidRPr="00B66183" w14:paraId="0FF908F5" w14:textId="77777777" w:rsidTr="00E57258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C1CAE" w14:textId="43C9B86B" w:rsidR="00E57258" w:rsidRPr="00B66183" w:rsidRDefault="00E57258" w:rsidP="003D62FE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4.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>Monitor vehicular traffic entering and exiting premises.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2085B" w14:textId="2DF0DBAD" w:rsidR="00E57258" w:rsidRPr="001B393D" w:rsidRDefault="00E57258" w:rsidP="003D62FE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4.1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6183">
              <w:t>Verify identification and authority of vehicles entering premises.</w:t>
            </w:r>
          </w:p>
          <w:p w14:paraId="21974F02" w14:textId="10FAC9BB" w:rsidR="00E57258" w:rsidRPr="001B393D" w:rsidRDefault="00E57258" w:rsidP="003D62FE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4.2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6183">
              <w:t xml:space="preserve">Direct incoming vehicles to appropriate unloading or parking areas </w:t>
            </w:r>
            <w:r w:rsidR="00B42021">
              <w:t>in accordance with</w:t>
            </w:r>
            <w:r w:rsidRPr="00B66183">
              <w:t xml:space="preserve"> site requirements.</w:t>
            </w:r>
          </w:p>
          <w:p w14:paraId="63F617AA" w14:textId="468B9562" w:rsidR="00E57258" w:rsidRPr="00B66183" w:rsidRDefault="00E57258" w:rsidP="003D62FE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4.3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>Check vehicles carrying dispatched product by matching load details against relevant documentation.</w:t>
            </w:r>
          </w:p>
          <w:p w14:paraId="298FE2B5" w14:textId="0019BE57" w:rsidR="00E57258" w:rsidRPr="001B393D" w:rsidRDefault="00E57258" w:rsidP="00B4202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4.4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6183">
              <w:t>Report incidents that infringe or breach conditions of vehicular entry or exit.</w:t>
            </w:r>
          </w:p>
        </w:tc>
      </w:tr>
      <w:tr w:rsidR="00E57258" w:rsidRPr="00B66183" w14:paraId="56430B46" w14:textId="77777777" w:rsidTr="00E57258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94D72" w14:textId="2A42AA8A" w:rsidR="00E57258" w:rsidRPr="00B66183" w:rsidRDefault="00E57258" w:rsidP="003D62FE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5.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>Operate and monitor access control systems.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E4B8D" w14:textId="1AAF286E" w:rsidR="00E57258" w:rsidRPr="00B66183" w:rsidRDefault="00E57258" w:rsidP="003D62FE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5.1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Monitor access control system </w:t>
            </w:r>
            <w:r w:rsidR="00B42021">
              <w:rPr>
                <w:rFonts w:eastAsia="Times New Roman" w:cs="Helvetica"/>
                <w:color w:val="333333"/>
                <w:lang w:eastAsia="en-AU"/>
              </w:rPr>
              <w:t>in accordance with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manufacturer’s instructions.</w:t>
            </w:r>
          </w:p>
          <w:p w14:paraId="79A43717" w14:textId="18AD7CC4" w:rsidR="00E57258" w:rsidRPr="00B66183" w:rsidRDefault="00E57258" w:rsidP="003D62FE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5.2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>Activate and deactivate access control system to meet work instructions.</w:t>
            </w:r>
          </w:p>
          <w:p w14:paraId="271C2983" w14:textId="33D4A8BE" w:rsidR="00E57258" w:rsidRPr="00B66183" w:rsidRDefault="00E57258" w:rsidP="003D62FE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5.3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>Promptly identify and respond to indications of unauthorised entry following standard operating procedures.</w:t>
            </w:r>
          </w:p>
          <w:p w14:paraId="73D1E4CA" w14:textId="233A7A88" w:rsidR="00E57258" w:rsidRPr="00B66183" w:rsidRDefault="00E57258" w:rsidP="003D62FE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5.4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>Record details of unauthorised entry incident using notebook.</w:t>
            </w:r>
          </w:p>
        </w:tc>
      </w:tr>
      <w:tr w:rsidR="00D73516" w:rsidRPr="00B66183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D73516" w:rsidRPr="00B66183" w:rsidRDefault="00D73516" w:rsidP="003D62FE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B66183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D73516" w:rsidRPr="00B66183" w:rsidRDefault="00D73516" w:rsidP="003D62FE">
            <w:pPr>
              <w:spacing w:before="120" w:after="120" w:line="240" w:lineRule="auto"/>
            </w:pPr>
            <w:r w:rsidRPr="00B66183">
              <w:t>A person demonstrating competency in this unit must have the following language, literacy, numeracy and employment skills:</w:t>
            </w:r>
          </w:p>
          <w:p w14:paraId="0778BD96" w14:textId="46B9964B" w:rsidR="00D73516" w:rsidRPr="00B66183" w:rsidRDefault="00D73516" w:rsidP="003D62FE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66183">
              <w:t>language skills to provide information or advice using structure and language to suit the audience</w:t>
            </w:r>
          </w:p>
          <w:p w14:paraId="3AB8C3E1" w14:textId="3AFB55FF" w:rsidR="00D73516" w:rsidRPr="00B66183" w:rsidRDefault="00D73516" w:rsidP="003D62FE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66183">
              <w:t>writing skills to record and describe observations</w:t>
            </w:r>
          </w:p>
          <w:p w14:paraId="3E0DE701" w14:textId="21687236" w:rsidR="00D73516" w:rsidRPr="00B66183" w:rsidRDefault="00D73516" w:rsidP="003D62FE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66183">
              <w:t xml:space="preserve">reading skills to interpret and follow: </w:t>
            </w:r>
          </w:p>
          <w:p w14:paraId="61DB9F48" w14:textId="54679B6D" w:rsidR="00D73516" w:rsidRPr="00B66183" w:rsidRDefault="00D73516" w:rsidP="003D62FE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66183">
              <w:t>standard operating procedures and policies that clarify legal rights and responsibilities and WHS requirements</w:t>
            </w:r>
          </w:p>
          <w:p w14:paraId="0092A023" w14:textId="03413A05" w:rsidR="00D73516" w:rsidRPr="00B66183" w:rsidRDefault="00D73516" w:rsidP="003D62FE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66183">
              <w:t xml:space="preserve">manufacturers’ instructions for operating access control systems </w:t>
            </w:r>
          </w:p>
          <w:p w14:paraId="135BD0C0" w14:textId="77777777" w:rsidR="00D73516" w:rsidRPr="00B66183" w:rsidRDefault="00D73516" w:rsidP="003D62FE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66183">
              <w:t>speaking and listening skills to:</w:t>
            </w:r>
          </w:p>
          <w:p w14:paraId="141606A8" w14:textId="59B16E78" w:rsidR="00D73516" w:rsidRPr="00B66183" w:rsidRDefault="00D73516" w:rsidP="003D62FE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66183">
              <w:t xml:space="preserve">ask questions and listen to answers to gain information or confirm understanding when checking the authority of persons or vehicles to enter premises </w:t>
            </w:r>
          </w:p>
          <w:p w14:paraId="70C50353" w14:textId="45EFBD1B" w:rsidR="00D73516" w:rsidRPr="00B66183" w:rsidRDefault="00D73516" w:rsidP="003D62FE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66183">
              <w:t>orally report refusals to baggage or vehicle inspection requests</w:t>
            </w:r>
          </w:p>
          <w:p w14:paraId="2C0A0764" w14:textId="003DDE08" w:rsidR="00D73516" w:rsidRPr="00B66183" w:rsidRDefault="00D73516" w:rsidP="003D62FE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66183">
              <w:t>numeracy skills to calculate time and estimate vehicular speed</w:t>
            </w:r>
          </w:p>
          <w:p w14:paraId="24E34907" w14:textId="5C3CA32A" w:rsidR="00D73516" w:rsidRPr="00B66183" w:rsidRDefault="00D73516" w:rsidP="003D62FE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66183">
              <w:t>problem solving skills to match identification documentation to persons and recognise suspicious behaviour and items</w:t>
            </w:r>
          </w:p>
          <w:p w14:paraId="3BA0964C" w14:textId="77777777" w:rsidR="00D73516" w:rsidRPr="00B66183" w:rsidRDefault="00D73516" w:rsidP="003D62FE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66183">
              <w:t>self-management skills to plan tasks to meet job requirements</w:t>
            </w:r>
          </w:p>
          <w:p w14:paraId="30A4EEBE" w14:textId="5C29C6C1" w:rsidR="00D73516" w:rsidRPr="00B66183" w:rsidRDefault="00D73516" w:rsidP="003D62FE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66183">
              <w:t>teamwork skills to adjust personal communication styles in response to the opinions, values and needs of others</w:t>
            </w:r>
          </w:p>
        </w:tc>
      </w:tr>
      <w:tr w:rsidR="00D73516" w:rsidRPr="00B66183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D73516" w:rsidRPr="00B66183" w:rsidRDefault="00D73516" w:rsidP="003D62F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2DAE8D59" w:rsidR="00D73516" w:rsidRPr="00B66183" w:rsidRDefault="003E5D60" w:rsidP="003D62F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Supersedes and is equivalent to CPPSEC2011B Control access to and exit from premises</w:t>
            </w:r>
          </w:p>
        </w:tc>
      </w:tr>
      <w:tr w:rsidR="00D73516" w:rsidRPr="00B66183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D73516" w:rsidRPr="00B66183" w:rsidRDefault="00D73516" w:rsidP="003D62F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6766B" w14:textId="77777777" w:rsidR="0050508D" w:rsidRPr="00934A93" w:rsidRDefault="0050508D" w:rsidP="003D62F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1022DB7" w14:textId="44199D1F" w:rsidR="00D73516" w:rsidRPr="00B66183" w:rsidRDefault="00EE56A3" w:rsidP="003D62F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50508D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B66183" w:rsidRDefault="009F1256" w:rsidP="003D62FE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B66183" w:rsidRDefault="009F1256" w:rsidP="003D62FE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B66183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B66183" w:rsidRDefault="009F1256" w:rsidP="003D62FE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2238"/>
        <w:gridCol w:w="6011"/>
      </w:tblGrid>
      <w:tr w:rsidR="006A4F2F" w:rsidRPr="00B66183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6A4F2F" w:rsidRPr="00B66183" w:rsidRDefault="006A4F2F" w:rsidP="003D62F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726BA232" w:rsidR="006A4F2F" w:rsidRPr="00B66183" w:rsidRDefault="006A4F2F" w:rsidP="003D62F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>CPPSEC2</w:t>
            </w:r>
            <w:r w:rsidR="0096016E" w:rsidRPr="00B66183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ED7083" w:rsidRPr="00B66183">
              <w:rPr>
                <w:rFonts w:eastAsia="Times New Roman" w:cs="Helvetica"/>
                <w:color w:val="333333"/>
                <w:lang w:eastAsia="en-AU"/>
              </w:rPr>
              <w:t>Monitor and control access and exit of persons and vehicles from premises</w:t>
            </w:r>
          </w:p>
        </w:tc>
      </w:tr>
      <w:tr w:rsidR="006A4F2F" w:rsidRPr="00B66183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6A4F2F" w:rsidRPr="00B66183" w:rsidRDefault="006A4F2F" w:rsidP="003D62F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6A4F2F" w:rsidRPr="00B66183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EF0AB" w14:textId="6FEFCDBC" w:rsidR="00933BFA" w:rsidRPr="00B66183" w:rsidRDefault="006A4F2F" w:rsidP="003D62FE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B66183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Pr="00B66183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0444CB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0062E1">
              <w:rPr>
                <w:rFonts w:asciiTheme="minorHAnsi" w:hAnsiTheme="minorHAnsi" w:cs="Helvetica"/>
                <w:color w:val="333333"/>
                <w:sz w:val="22"/>
              </w:rPr>
              <w:t xml:space="preserve">on two (2) separate occasions, </w:t>
            </w:r>
            <w:r w:rsidR="000444CB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m</w:t>
            </w:r>
            <w:r w:rsidR="000444CB" w:rsidRPr="000444CB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onitor and control</w:t>
            </w:r>
            <w:r w:rsidR="000062E1">
              <w:rPr>
                <w:rFonts w:cs="Helvetica"/>
                <w:color w:val="333333"/>
                <w:lang w:eastAsia="en-AU"/>
              </w:rPr>
              <w:t>:</w:t>
            </w:r>
          </w:p>
          <w:p w14:paraId="7AB13656" w14:textId="732ECAD8" w:rsidR="00246D45" w:rsidRPr="00B66183" w:rsidRDefault="00933BFA" w:rsidP="003D62FE">
            <w:pPr>
              <w:pStyle w:val="ListBullet"/>
              <w:numPr>
                <w:ilvl w:val="0"/>
                <w:numId w:val="29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B66183">
              <w:rPr>
                <w:rFonts w:asciiTheme="minorHAnsi" w:hAnsiTheme="minorHAnsi" w:cs="Helvetica"/>
                <w:color w:val="333333"/>
                <w:sz w:val="22"/>
              </w:rPr>
              <w:t xml:space="preserve">the entry of </w:t>
            </w:r>
            <w:r w:rsidR="003A3E96" w:rsidRPr="00B66183">
              <w:rPr>
                <w:rFonts w:asciiTheme="minorHAnsi" w:hAnsiTheme="minorHAnsi" w:cs="Helvetica"/>
                <w:color w:val="333333"/>
                <w:sz w:val="22"/>
              </w:rPr>
              <w:t xml:space="preserve">three </w:t>
            </w:r>
            <w:r w:rsidR="007256CE">
              <w:rPr>
                <w:rFonts w:asciiTheme="minorHAnsi" w:hAnsiTheme="minorHAnsi" w:cs="Helvetica"/>
                <w:color w:val="333333"/>
                <w:sz w:val="22"/>
              </w:rPr>
              <w:t xml:space="preserve">(3) </w:t>
            </w:r>
            <w:r w:rsidR="00C03C2C" w:rsidRPr="00B66183">
              <w:rPr>
                <w:rFonts w:asciiTheme="minorHAnsi" w:hAnsiTheme="minorHAnsi" w:cs="Helvetica"/>
                <w:color w:val="333333"/>
                <w:sz w:val="22"/>
              </w:rPr>
              <w:t>persons</w:t>
            </w:r>
            <w:r w:rsidRPr="00B66183">
              <w:rPr>
                <w:rFonts w:asciiTheme="minorHAnsi" w:hAnsiTheme="minorHAnsi" w:cs="Helvetica"/>
                <w:color w:val="333333"/>
                <w:sz w:val="22"/>
              </w:rPr>
              <w:t xml:space="preserve"> to premises</w:t>
            </w:r>
            <w:r w:rsidR="00F9776E" w:rsidRPr="00B66183">
              <w:rPr>
                <w:rFonts w:asciiTheme="minorHAnsi" w:hAnsiTheme="minorHAnsi" w:cs="Helvetica"/>
                <w:color w:val="333333"/>
                <w:sz w:val="22"/>
              </w:rPr>
              <w:t xml:space="preserve"> where</w:t>
            </w:r>
            <w:r w:rsidR="00246D45" w:rsidRPr="00B66183">
              <w:rPr>
                <w:rFonts w:asciiTheme="minorHAnsi" w:hAnsiTheme="minorHAnsi" w:cs="Helvetica"/>
                <w:color w:val="333333"/>
                <w:sz w:val="22"/>
              </w:rPr>
              <w:t>:</w:t>
            </w:r>
          </w:p>
          <w:p w14:paraId="615F2CCE" w14:textId="69451026" w:rsidR="00FE526B" w:rsidRPr="00B66183" w:rsidRDefault="0003506F" w:rsidP="003D62FE">
            <w:pPr>
              <w:pStyle w:val="ListBullet"/>
              <w:numPr>
                <w:ilvl w:val="1"/>
                <w:numId w:val="29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B66183">
              <w:rPr>
                <w:rFonts w:asciiTheme="minorHAnsi" w:hAnsiTheme="minorHAnsi" w:cs="Helvetica"/>
                <w:color w:val="333333"/>
                <w:sz w:val="22"/>
              </w:rPr>
              <w:t>one</w:t>
            </w:r>
            <w:r w:rsidR="007256CE">
              <w:rPr>
                <w:rFonts w:asciiTheme="minorHAnsi" w:hAnsiTheme="minorHAnsi" w:cs="Helvetica"/>
                <w:color w:val="333333"/>
                <w:sz w:val="22"/>
              </w:rPr>
              <w:t xml:space="preserve"> (1)</w:t>
            </w:r>
            <w:r w:rsidR="003A3E96" w:rsidRPr="00B66183">
              <w:rPr>
                <w:rFonts w:asciiTheme="minorHAnsi" w:hAnsiTheme="minorHAnsi" w:cs="Helvetica"/>
                <w:color w:val="333333"/>
                <w:sz w:val="22"/>
              </w:rPr>
              <w:t xml:space="preserve"> person is </w:t>
            </w:r>
            <w:r w:rsidR="00FE526B" w:rsidRPr="00B66183">
              <w:rPr>
                <w:rFonts w:asciiTheme="minorHAnsi" w:hAnsiTheme="minorHAnsi" w:cs="Helvetica"/>
                <w:color w:val="333333"/>
                <w:sz w:val="22"/>
              </w:rPr>
              <w:t>carrying dangerous or prohibited goods</w:t>
            </w:r>
          </w:p>
          <w:p w14:paraId="5D5EA884" w14:textId="198968AF" w:rsidR="00246D45" w:rsidRPr="00B66183" w:rsidRDefault="0003506F" w:rsidP="003D62FE">
            <w:pPr>
              <w:pStyle w:val="ListBullet"/>
              <w:numPr>
                <w:ilvl w:val="1"/>
                <w:numId w:val="29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B66183">
              <w:rPr>
                <w:rFonts w:asciiTheme="minorHAnsi" w:hAnsiTheme="minorHAnsi" w:cs="Helvetica"/>
                <w:color w:val="333333"/>
                <w:sz w:val="22"/>
              </w:rPr>
              <w:t>one</w:t>
            </w:r>
            <w:r w:rsidR="007256CE">
              <w:rPr>
                <w:rFonts w:asciiTheme="minorHAnsi" w:hAnsiTheme="minorHAnsi" w:cs="Helvetica"/>
                <w:color w:val="333333"/>
                <w:sz w:val="22"/>
              </w:rPr>
              <w:t xml:space="preserve"> (1)</w:t>
            </w:r>
            <w:r w:rsidR="003A3E96" w:rsidRPr="00B66183">
              <w:rPr>
                <w:rFonts w:asciiTheme="minorHAnsi" w:hAnsiTheme="minorHAnsi" w:cs="Helvetica"/>
                <w:color w:val="333333"/>
                <w:sz w:val="22"/>
              </w:rPr>
              <w:t xml:space="preserve"> person does </w:t>
            </w:r>
            <w:r w:rsidR="00FE526B" w:rsidRPr="00B66183">
              <w:rPr>
                <w:rFonts w:asciiTheme="minorHAnsi" w:hAnsiTheme="minorHAnsi" w:cs="Helvetica"/>
                <w:color w:val="333333"/>
                <w:sz w:val="22"/>
              </w:rPr>
              <w:t xml:space="preserve">not meet </w:t>
            </w:r>
            <w:r w:rsidR="00F9776E" w:rsidRPr="00B66183">
              <w:rPr>
                <w:rFonts w:asciiTheme="minorHAnsi" w:hAnsiTheme="minorHAnsi" w:cs="Helvetica"/>
                <w:color w:val="333333"/>
                <w:sz w:val="22"/>
              </w:rPr>
              <w:t>conditions of entry</w:t>
            </w:r>
          </w:p>
          <w:p w14:paraId="24673945" w14:textId="4781C41C" w:rsidR="00933BFA" w:rsidRPr="00B66183" w:rsidRDefault="0003506F" w:rsidP="003D62FE">
            <w:pPr>
              <w:pStyle w:val="ListBullet"/>
              <w:numPr>
                <w:ilvl w:val="1"/>
                <w:numId w:val="29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B66183">
              <w:rPr>
                <w:rFonts w:asciiTheme="minorHAnsi" w:hAnsiTheme="minorHAnsi" w:cs="Helvetica"/>
                <w:color w:val="333333"/>
                <w:sz w:val="22"/>
              </w:rPr>
              <w:t>one</w:t>
            </w:r>
            <w:r w:rsidR="007256CE">
              <w:rPr>
                <w:rFonts w:asciiTheme="minorHAnsi" w:hAnsiTheme="minorHAnsi" w:cs="Helvetica"/>
                <w:color w:val="333333"/>
                <w:sz w:val="22"/>
              </w:rPr>
              <w:t xml:space="preserve"> (1)</w:t>
            </w:r>
            <w:r w:rsidR="003A3E96" w:rsidRPr="00B66183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FE526B" w:rsidRPr="00B66183">
              <w:rPr>
                <w:rFonts w:asciiTheme="minorHAnsi" w:hAnsiTheme="minorHAnsi" w:cs="Helvetica"/>
                <w:color w:val="333333"/>
                <w:sz w:val="22"/>
              </w:rPr>
              <w:t xml:space="preserve">person </w:t>
            </w:r>
            <w:r w:rsidR="00246D45" w:rsidRPr="00B66183">
              <w:rPr>
                <w:rFonts w:asciiTheme="minorHAnsi" w:hAnsiTheme="minorHAnsi" w:cs="Helvetica"/>
                <w:color w:val="333333"/>
                <w:sz w:val="22"/>
              </w:rPr>
              <w:t>refuse</w:t>
            </w:r>
            <w:r w:rsidR="00FE526B" w:rsidRPr="00B66183">
              <w:rPr>
                <w:rFonts w:asciiTheme="minorHAnsi" w:hAnsiTheme="minorHAnsi" w:cs="Helvetica"/>
                <w:color w:val="333333"/>
                <w:sz w:val="22"/>
              </w:rPr>
              <w:t>s</w:t>
            </w:r>
            <w:r w:rsidR="00246D45" w:rsidRPr="00B66183">
              <w:rPr>
                <w:rFonts w:asciiTheme="minorHAnsi" w:hAnsiTheme="minorHAnsi" w:cs="Helvetica"/>
                <w:color w:val="333333"/>
                <w:sz w:val="22"/>
              </w:rPr>
              <w:t xml:space="preserve"> a request to search baggage</w:t>
            </w:r>
          </w:p>
          <w:p w14:paraId="42C04EE9" w14:textId="67DBD393" w:rsidR="00880144" w:rsidRPr="00B66183" w:rsidRDefault="00933BFA" w:rsidP="003D62FE">
            <w:pPr>
              <w:pStyle w:val="ListBullet"/>
              <w:numPr>
                <w:ilvl w:val="0"/>
                <w:numId w:val="29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B66183">
              <w:rPr>
                <w:rFonts w:asciiTheme="minorHAnsi" w:hAnsiTheme="minorHAnsi" w:cs="Helvetica"/>
                <w:color w:val="333333"/>
                <w:sz w:val="22"/>
              </w:rPr>
              <w:t xml:space="preserve">the entry and exit of </w:t>
            </w:r>
            <w:r w:rsidR="003A3E96" w:rsidRPr="00B66183">
              <w:rPr>
                <w:rFonts w:asciiTheme="minorHAnsi" w:hAnsiTheme="minorHAnsi" w:cs="Helvetica"/>
                <w:color w:val="333333"/>
                <w:sz w:val="22"/>
              </w:rPr>
              <w:t>two</w:t>
            </w:r>
            <w:r w:rsidR="007256CE">
              <w:rPr>
                <w:rFonts w:asciiTheme="minorHAnsi" w:hAnsiTheme="minorHAnsi" w:cs="Helvetica"/>
                <w:color w:val="333333"/>
                <w:sz w:val="22"/>
              </w:rPr>
              <w:t xml:space="preserve"> (2)</w:t>
            </w:r>
            <w:r w:rsidR="003A3E96" w:rsidRPr="00B66183">
              <w:rPr>
                <w:rFonts w:asciiTheme="minorHAnsi" w:hAnsiTheme="minorHAnsi" w:cs="Helvetica"/>
                <w:color w:val="333333"/>
                <w:sz w:val="22"/>
              </w:rPr>
              <w:t xml:space="preserve"> vehicles </w:t>
            </w:r>
            <w:r w:rsidR="00F9776E" w:rsidRPr="00B66183">
              <w:rPr>
                <w:rFonts w:asciiTheme="minorHAnsi" w:hAnsiTheme="minorHAnsi" w:cs="Helvetica"/>
                <w:color w:val="333333"/>
                <w:sz w:val="22"/>
              </w:rPr>
              <w:t>where</w:t>
            </w:r>
            <w:r w:rsidR="003A3E96" w:rsidRPr="00B66183">
              <w:rPr>
                <w:rFonts w:asciiTheme="minorHAnsi" w:hAnsiTheme="minorHAnsi" w:cs="Helvetica"/>
                <w:color w:val="333333"/>
                <w:sz w:val="22"/>
              </w:rPr>
              <w:t xml:space="preserve"> one</w:t>
            </w:r>
            <w:r w:rsidR="007256CE">
              <w:rPr>
                <w:rFonts w:asciiTheme="minorHAnsi" w:hAnsiTheme="minorHAnsi" w:cs="Helvetica"/>
                <w:color w:val="333333"/>
                <w:sz w:val="22"/>
              </w:rPr>
              <w:t xml:space="preserve"> (1)</w:t>
            </w:r>
            <w:r w:rsidR="003A3E96" w:rsidRPr="00B66183">
              <w:rPr>
                <w:rFonts w:asciiTheme="minorHAnsi" w:hAnsiTheme="minorHAnsi" w:cs="Helvetica"/>
                <w:color w:val="333333"/>
                <w:sz w:val="22"/>
              </w:rPr>
              <w:t xml:space="preserve"> is carrying dangerous or prohibited goods</w:t>
            </w:r>
          </w:p>
          <w:p w14:paraId="43A98D95" w14:textId="2B16535E" w:rsidR="006A4F2F" w:rsidRPr="00B66183" w:rsidRDefault="00523BB9" w:rsidP="003D62FE">
            <w:pPr>
              <w:pStyle w:val="ListBullet"/>
              <w:numPr>
                <w:ilvl w:val="0"/>
                <w:numId w:val="29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B66183">
              <w:rPr>
                <w:rFonts w:asciiTheme="minorHAnsi" w:hAnsiTheme="minorHAnsi" w:cs="Helvetica"/>
                <w:color w:val="333333"/>
                <w:sz w:val="22"/>
              </w:rPr>
              <w:t xml:space="preserve">entry </w:t>
            </w:r>
            <w:r w:rsidR="00FF7A18">
              <w:rPr>
                <w:rFonts w:asciiTheme="minorHAnsi" w:hAnsiTheme="minorHAnsi" w:cs="Helvetica"/>
                <w:color w:val="333333"/>
                <w:sz w:val="22"/>
              </w:rPr>
              <w:t xml:space="preserve">to premises </w:t>
            </w:r>
            <w:r w:rsidRPr="00B66183">
              <w:rPr>
                <w:rFonts w:asciiTheme="minorHAnsi" w:hAnsiTheme="minorHAnsi" w:cs="Helvetica"/>
                <w:color w:val="333333"/>
                <w:sz w:val="22"/>
              </w:rPr>
              <w:t xml:space="preserve">via an </w:t>
            </w:r>
            <w:r w:rsidR="00943EB4" w:rsidRPr="00B66183">
              <w:rPr>
                <w:rFonts w:asciiTheme="minorHAnsi" w:hAnsiTheme="minorHAnsi" w:cs="Helvetica"/>
                <w:color w:val="333333"/>
                <w:sz w:val="22"/>
              </w:rPr>
              <w:t>access control system where there has been at least one</w:t>
            </w:r>
            <w:r w:rsidR="007256CE">
              <w:rPr>
                <w:rFonts w:asciiTheme="minorHAnsi" w:hAnsiTheme="minorHAnsi" w:cs="Helvetica"/>
                <w:color w:val="333333"/>
                <w:sz w:val="22"/>
              </w:rPr>
              <w:t xml:space="preserve"> (1)</w:t>
            </w:r>
            <w:r w:rsidR="00943EB4" w:rsidRPr="00B66183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proofErr w:type="spellStart"/>
            <w:r w:rsidR="00943EB4" w:rsidRPr="00B66183">
              <w:rPr>
                <w:rFonts w:asciiTheme="minorHAnsi" w:hAnsiTheme="minorHAnsi" w:cs="Helvetica"/>
                <w:color w:val="333333"/>
                <w:sz w:val="22"/>
              </w:rPr>
              <w:t>unauthorised</w:t>
            </w:r>
            <w:proofErr w:type="spellEnd"/>
            <w:r w:rsidR="00943EB4" w:rsidRPr="00B66183">
              <w:rPr>
                <w:rFonts w:asciiTheme="minorHAnsi" w:hAnsiTheme="minorHAnsi" w:cs="Helvetica"/>
                <w:color w:val="333333"/>
                <w:sz w:val="22"/>
              </w:rPr>
              <w:t xml:space="preserve"> attempt at entry</w:t>
            </w:r>
          </w:p>
          <w:p w14:paraId="4A691E81" w14:textId="1E053178" w:rsidR="007256CE" w:rsidRPr="000062E1" w:rsidRDefault="000062E1" w:rsidP="000062E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In doing this, the person must </w:t>
            </w:r>
            <w:r w:rsidRPr="000062E1"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meet the performance criteria for this unit</w:t>
            </w:r>
            <w:r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.</w:t>
            </w:r>
          </w:p>
        </w:tc>
      </w:tr>
      <w:tr w:rsidR="009F1256" w:rsidRPr="00B66183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B66183" w:rsidRDefault="009F1256" w:rsidP="003D62F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B66183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9F1256" w:rsidRPr="00B66183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D9DAA" w14:textId="77777777" w:rsidR="009F1256" w:rsidRPr="00FF7A18" w:rsidRDefault="009F1256" w:rsidP="003D62FE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F7A18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1565C149" w14:textId="77777777" w:rsidR="00145F21" w:rsidRPr="00B66183" w:rsidRDefault="007F6766" w:rsidP="003D62F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 xml:space="preserve">standard operating procedures and </w:t>
            </w:r>
            <w:r w:rsidR="00AF79E6" w:rsidRPr="00B66183">
              <w:rPr>
                <w:rFonts w:eastAsia="Times New Roman" w:cs="Helvetica"/>
                <w:bCs/>
                <w:color w:val="333333"/>
                <w:lang w:eastAsia="en-AU"/>
              </w:rPr>
              <w:t xml:space="preserve">workplace </w:t>
            </w: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 xml:space="preserve">policies that ensure </w:t>
            </w:r>
            <w:r w:rsidR="00AF79E6" w:rsidRPr="00B66183">
              <w:rPr>
                <w:rFonts w:eastAsia="Times New Roman" w:cs="Helvetica"/>
                <w:bCs/>
                <w:color w:val="333333"/>
                <w:lang w:eastAsia="en-AU"/>
              </w:rPr>
              <w:t xml:space="preserve">compliance with </w:t>
            </w:r>
            <w:r w:rsidR="00EC5EE0" w:rsidRPr="00B66183">
              <w:rPr>
                <w:rFonts w:eastAsia="Times New Roman" w:cs="Helvetica"/>
                <w:bCs/>
                <w:color w:val="333333"/>
                <w:lang w:eastAsia="en-AU"/>
              </w:rPr>
              <w:t xml:space="preserve">legislative and </w:t>
            </w: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 xml:space="preserve">regulatory </w:t>
            </w:r>
            <w:r w:rsidR="00AF79E6" w:rsidRPr="00B66183">
              <w:rPr>
                <w:rFonts w:eastAsia="Times New Roman" w:cs="Helvetica"/>
                <w:bCs/>
                <w:color w:val="333333"/>
                <w:lang w:eastAsia="en-AU"/>
              </w:rPr>
              <w:t>requirements including</w:t>
            </w:r>
            <w:r w:rsidR="00145F21" w:rsidRPr="00B66183">
              <w:rPr>
                <w:rFonts w:eastAsia="Times New Roman" w:cs="Helvetica"/>
                <w:bCs/>
                <w:color w:val="333333"/>
                <w:lang w:eastAsia="en-AU"/>
              </w:rPr>
              <w:t>:</w:t>
            </w:r>
          </w:p>
          <w:p w14:paraId="5040E412" w14:textId="472EEB22" w:rsidR="007161B8" w:rsidRPr="00B66183" w:rsidRDefault="007161B8" w:rsidP="003D62FE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4BE3F451" w14:textId="3156211B" w:rsidR="00145F21" w:rsidRPr="00B66183" w:rsidRDefault="00145F21" w:rsidP="003D62FE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>apprehension, arrest and restraint of persons</w:t>
            </w:r>
          </w:p>
          <w:p w14:paraId="242466C5" w14:textId="560E490F" w:rsidR="00227688" w:rsidRPr="00B66183" w:rsidRDefault="00227688" w:rsidP="003D62FE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>control of persons under the influence of intoxicating substances</w:t>
            </w:r>
          </w:p>
          <w:p w14:paraId="0320926F" w14:textId="3B220B9D" w:rsidR="00145F21" w:rsidRPr="00B66183" w:rsidRDefault="00145F21" w:rsidP="003D62FE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3F564001" w14:textId="77777777" w:rsidR="00D70BDF" w:rsidRPr="00B66183" w:rsidRDefault="00D70BDF" w:rsidP="003D62FE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139E58FC" w14:textId="706B6E17" w:rsidR="00145F21" w:rsidRPr="00B66183" w:rsidRDefault="00145F21" w:rsidP="003D62FE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>search of people</w:t>
            </w:r>
            <w:r w:rsidR="00063894" w:rsidRPr="00B66183">
              <w:rPr>
                <w:rFonts w:eastAsia="Times New Roman" w:cs="Helvetica"/>
                <w:bCs/>
                <w:color w:val="333333"/>
                <w:lang w:eastAsia="en-AU"/>
              </w:rPr>
              <w:t>,</w:t>
            </w: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 xml:space="preserve"> property</w:t>
            </w:r>
            <w:r w:rsidR="00063894" w:rsidRPr="00B66183">
              <w:rPr>
                <w:rFonts w:eastAsia="Times New Roman" w:cs="Helvetica"/>
                <w:bCs/>
                <w:color w:val="333333"/>
                <w:lang w:eastAsia="en-AU"/>
              </w:rPr>
              <w:t xml:space="preserve"> and vehicles</w:t>
            </w:r>
            <w:r w:rsidR="001E00AD" w:rsidRPr="00B66183">
              <w:rPr>
                <w:rFonts w:eastAsia="Times New Roman" w:cs="Helvetica"/>
                <w:bCs/>
                <w:color w:val="333333"/>
                <w:lang w:eastAsia="en-AU"/>
              </w:rPr>
              <w:t xml:space="preserve"> and seizure of goods</w:t>
            </w:r>
          </w:p>
          <w:p w14:paraId="3027AF41" w14:textId="77777777" w:rsidR="003F386C" w:rsidRPr="00B66183" w:rsidRDefault="003F386C" w:rsidP="003D62FE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>trespass and removal of persons</w:t>
            </w:r>
          </w:p>
          <w:p w14:paraId="71D390C8" w14:textId="5B4639E3" w:rsidR="00145F21" w:rsidRPr="00B66183" w:rsidRDefault="00145F21" w:rsidP="003D62FE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>use of force</w:t>
            </w:r>
          </w:p>
          <w:p w14:paraId="5C663873" w14:textId="46FFB8C9" w:rsidR="00145F21" w:rsidRPr="00B66183" w:rsidRDefault="00145F21" w:rsidP="003D62FE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>work</w:t>
            </w:r>
            <w:r w:rsidR="00CB35AD">
              <w:rPr>
                <w:rFonts w:eastAsia="Times New Roman" w:cs="Helvetica"/>
                <w:bCs/>
                <w:color w:val="333333"/>
                <w:lang w:eastAsia="en-AU"/>
              </w:rPr>
              <w:t>place</w:t>
            </w: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 xml:space="preserve"> health and safety (WHS)</w:t>
            </w:r>
          </w:p>
          <w:p w14:paraId="71220424" w14:textId="77777777" w:rsidR="006904CE" w:rsidRPr="00B66183" w:rsidRDefault="006904CE" w:rsidP="003D62F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7242A313" w14:textId="571138D6" w:rsidR="00CB0786" w:rsidRPr="00B66183" w:rsidRDefault="00CB0786" w:rsidP="003D62F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>how negotiation techniques can be used to defuse and resolve conflict</w:t>
            </w:r>
          </w:p>
          <w:p w14:paraId="0176FF06" w14:textId="77777777" w:rsidR="00CB0786" w:rsidRPr="00B66183" w:rsidRDefault="00CB0786" w:rsidP="003D62F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>operational principles and features of common access control systems</w:t>
            </w:r>
          </w:p>
          <w:p w14:paraId="4D224B0B" w14:textId="77777777" w:rsidR="00CB0786" w:rsidRPr="00B66183" w:rsidRDefault="00CB0786" w:rsidP="003D62F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>premises’ emergency and evacuation procedures</w:t>
            </w:r>
          </w:p>
          <w:p w14:paraId="37A5B1E0" w14:textId="77777777" w:rsidR="00CB0786" w:rsidRPr="00B66183" w:rsidRDefault="00CB0786" w:rsidP="003D62F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>premises’ layout and access points</w:t>
            </w:r>
          </w:p>
          <w:p w14:paraId="1E427620" w14:textId="54244FB5" w:rsidR="00143910" w:rsidRPr="00B66183" w:rsidRDefault="00143910" w:rsidP="003D62F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>signs of intoxication</w:t>
            </w:r>
          </w:p>
          <w:p w14:paraId="1012A5B4" w14:textId="20E571FF" w:rsidR="00714C1A" w:rsidRPr="00B66183" w:rsidRDefault="00714C1A" w:rsidP="003D62F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>signs of positional asphyxiation</w:t>
            </w:r>
          </w:p>
          <w:p w14:paraId="70A79E06" w14:textId="1C810FA9" w:rsidR="00CB0786" w:rsidRPr="00B66183" w:rsidRDefault="00CB0786" w:rsidP="003D62F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>the phonetic alphabet and how it is used</w:t>
            </w:r>
          </w:p>
          <w:p w14:paraId="69663BF8" w14:textId="77777777" w:rsidR="00CB0786" w:rsidRPr="00B66183" w:rsidRDefault="00CB0786" w:rsidP="003D62F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>types of behaviours and non-verbal language that can escalate conflict</w:t>
            </w:r>
          </w:p>
          <w:p w14:paraId="12179999" w14:textId="0B56AD1D" w:rsidR="00CB0786" w:rsidRPr="00B66183" w:rsidRDefault="00CB0786" w:rsidP="003D62F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>types of identification and authority required to confirm entry to premises</w:t>
            </w:r>
          </w:p>
          <w:p w14:paraId="31EC32D8" w14:textId="1F7B1437" w:rsidR="009F1256" w:rsidRPr="00B66183" w:rsidRDefault="00CB0786" w:rsidP="003D62F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Cs/>
                <w:color w:val="333333"/>
                <w:lang w:eastAsia="en-AU"/>
              </w:rPr>
              <w:t>ways that social and cultural differences may be expressed</w:t>
            </w:r>
          </w:p>
        </w:tc>
      </w:tr>
      <w:bookmarkEnd w:id="1"/>
      <w:tr w:rsidR="009F1256" w:rsidRPr="00B66183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B66183" w:rsidRDefault="009F1256" w:rsidP="003D62F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B66183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B66183" w:rsidRDefault="009F1256" w:rsidP="003D62F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75DB619B" w:rsidR="009F1256" w:rsidRPr="00B66183" w:rsidRDefault="00A14CDB" w:rsidP="003D62F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Assessment of performance must be undertaken in a simulated workplace or environment that reflects workplace conditions.  </w:t>
            </w:r>
            <w:r w:rsidR="009F1256" w:rsidRPr="00B66183">
              <w:rPr>
                <w:rFonts w:eastAsia="Times New Roman" w:cs="Helvetica"/>
                <w:color w:val="333333"/>
                <w:lang w:eastAsia="en-AU"/>
              </w:rPr>
              <w:t>Tasks are to be performed to the level of proficiency and within the time limits that would be expected in a workplace.</w:t>
            </w:r>
          </w:p>
          <w:p w14:paraId="248A5AEC" w14:textId="4531887F" w:rsidR="009F1256" w:rsidRPr="00B66183" w:rsidRDefault="009F1256" w:rsidP="003D62FE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B66183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B66183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23CE6442" w:rsidR="00E95615" w:rsidRPr="00B66183" w:rsidRDefault="00E95615" w:rsidP="003D62F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B66183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B66183">
              <w:rPr>
                <w:rFonts w:eastAsia="Calibri" w:cs="Arial"/>
                <w:lang w:val="en-US"/>
              </w:rPr>
              <w:t xml:space="preserve"> </w:t>
            </w:r>
            <w:r w:rsidR="00A517F4" w:rsidRPr="00B66183">
              <w:rPr>
                <w:rFonts w:eastAsia="Calibri" w:cs="Arial"/>
              </w:rPr>
              <w:t xml:space="preserve">monitor and control the access and exit of </w:t>
            </w:r>
            <w:r w:rsidR="000444CB">
              <w:rPr>
                <w:rFonts w:eastAsia="Calibri" w:cs="Arial"/>
              </w:rPr>
              <w:t>people</w:t>
            </w:r>
            <w:r w:rsidR="00A517F4" w:rsidRPr="00B66183">
              <w:rPr>
                <w:rFonts w:eastAsia="Calibri" w:cs="Arial"/>
              </w:rPr>
              <w:t xml:space="preserve"> and vehicles from premises</w:t>
            </w:r>
          </w:p>
          <w:p w14:paraId="089FD987" w14:textId="64F09DE2" w:rsidR="00E95615" w:rsidRPr="00B66183" w:rsidRDefault="00E95615" w:rsidP="003D62F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B66183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DB5B54" w:rsidRPr="00B66183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4FC3475D" w:rsidR="009F1256" w:rsidRPr="00B66183" w:rsidRDefault="00324AD5" w:rsidP="003D62F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B66183">
              <w:rPr>
                <w:rFonts w:eastAsia="Calibri" w:cs="Arial"/>
                <w:lang w:val="en-US"/>
              </w:rPr>
              <w:t>standard operating procedures</w:t>
            </w:r>
            <w:r w:rsidR="001B5C5A" w:rsidRPr="00B66183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B66183">
              <w:rPr>
                <w:rFonts w:eastAsia="Calibri" w:cs="Arial"/>
                <w:lang w:val="en-US"/>
              </w:rPr>
              <w:t>related</w:t>
            </w:r>
            <w:r w:rsidR="00164F7D" w:rsidRPr="00B66183">
              <w:rPr>
                <w:rFonts w:eastAsia="Calibri" w:cs="Arial"/>
                <w:lang w:val="en-US"/>
              </w:rPr>
              <w:t xml:space="preserve"> </w:t>
            </w:r>
            <w:r w:rsidR="00CE5B60" w:rsidRPr="00B66183">
              <w:rPr>
                <w:rFonts w:eastAsia="Calibri" w:cs="Arial"/>
                <w:lang w:val="en-US"/>
              </w:rPr>
              <w:t xml:space="preserve">to </w:t>
            </w:r>
            <w:r w:rsidR="004E72FD" w:rsidRPr="00B66183">
              <w:rPr>
                <w:rFonts w:eastAsia="Calibri" w:cs="Arial"/>
                <w:lang w:val="en-US"/>
              </w:rPr>
              <w:t xml:space="preserve">the security </w:t>
            </w:r>
            <w:r w:rsidR="001B5C5A" w:rsidRPr="00B66183">
              <w:rPr>
                <w:rFonts w:eastAsia="Calibri" w:cs="Arial"/>
                <w:lang w:val="en-US"/>
              </w:rPr>
              <w:t xml:space="preserve">work </w:t>
            </w:r>
            <w:r w:rsidR="004E72FD" w:rsidRPr="00B66183">
              <w:rPr>
                <w:rFonts w:eastAsia="Calibri" w:cs="Arial"/>
                <w:lang w:val="en-US"/>
              </w:rPr>
              <w:t>role</w:t>
            </w:r>
            <w:r w:rsidR="00EE1D14" w:rsidRPr="00B66183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B66183" w14:paraId="354A02C2" w14:textId="77777777" w:rsidTr="0030536B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B66183" w:rsidRDefault="009F1256" w:rsidP="003D62FE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6BFB6" w14:textId="77777777" w:rsidR="0050508D" w:rsidRPr="00934A93" w:rsidRDefault="0050508D" w:rsidP="003D62F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744CBC4" w14:textId="08A55ED8" w:rsidR="009F1256" w:rsidRPr="00B66183" w:rsidRDefault="00EE56A3" w:rsidP="003D62F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50508D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B66183" w:rsidRDefault="000E2AAE" w:rsidP="003D62FE">
      <w:pPr>
        <w:spacing w:before="120" w:after="120" w:line="240" w:lineRule="auto"/>
      </w:pPr>
    </w:p>
    <w:p w14:paraId="31A71376" w14:textId="77777777" w:rsidR="000E2AAE" w:rsidRPr="00B66183" w:rsidRDefault="000E2AAE" w:rsidP="003D62FE">
      <w:pPr>
        <w:spacing w:before="120" w:after="120" w:line="240" w:lineRule="auto"/>
      </w:pPr>
      <w:r w:rsidRPr="00B66183">
        <w:br w:type="page"/>
      </w:r>
    </w:p>
    <w:p w14:paraId="2BD08923" w14:textId="71A253FB" w:rsidR="00AA521C" w:rsidRPr="00B66183" w:rsidRDefault="00EE56A3" w:rsidP="003D62FE">
      <w:pPr>
        <w:spacing w:before="120" w:after="120" w:line="240" w:lineRule="auto"/>
      </w:pPr>
    </w:p>
    <w:p w14:paraId="1CA2991D" w14:textId="77777777" w:rsidR="000E2AAE" w:rsidRPr="00B66183" w:rsidRDefault="000E2AAE" w:rsidP="003D62FE">
      <w:pPr>
        <w:spacing w:before="120" w:after="120" w:line="240" w:lineRule="auto"/>
        <w:rPr>
          <w:rFonts w:eastAsia="Calibri" w:cs="Times New Roman"/>
        </w:rPr>
      </w:pPr>
      <w:r w:rsidRPr="00B66183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45216F" w:rsidRPr="00B66183" w14:paraId="136A6E40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9B3B4" w14:textId="4CCA9D7D" w:rsidR="0045216F" w:rsidRPr="00B66183" w:rsidRDefault="0045216F" w:rsidP="003D62FE">
            <w:pPr>
              <w:spacing w:before="120" w:after="120" w:line="240" w:lineRule="auto"/>
              <w:rPr>
                <w:rFonts w:eastAsia="Calibri" w:cs="Calibri"/>
              </w:rPr>
            </w:pPr>
            <w:r w:rsidRPr="00B66183">
              <w:rPr>
                <w:rFonts w:eastAsia="Calibri" w:cs="Calibri"/>
                <w:b/>
                <w:i/>
              </w:rPr>
              <w:t>Work instructions</w:t>
            </w:r>
            <w:r w:rsidRPr="00B66183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9FCB7" w14:textId="77777777" w:rsidR="00526557" w:rsidRPr="00B66183" w:rsidRDefault="00526557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assignment objectives and timeframes</w:t>
            </w:r>
          </w:p>
          <w:p w14:paraId="4F70BC71" w14:textId="77777777" w:rsidR="00526557" w:rsidRPr="00B66183" w:rsidRDefault="00526557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back-up support or assistance</w:t>
            </w:r>
          </w:p>
          <w:p w14:paraId="32FA0B3A" w14:textId="77777777" w:rsidR="00526557" w:rsidRPr="00B66183" w:rsidRDefault="00526557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communication equipment and procedures</w:t>
            </w:r>
          </w:p>
          <w:p w14:paraId="3D8D712F" w14:textId="24D0E69B" w:rsidR="00526557" w:rsidRPr="00B66183" w:rsidRDefault="00526557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instructions from supervisors or colleagues</w:t>
            </w:r>
          </w:p>
          <w:p w14:paraId="763BEBFE" w14:textId="77777777" w:rsidR="00526557" w:rsidRPr="00B66183" w:rsidRDefault="00526557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legislative and regulatory compliance requirements relating to work tasks</w:t>
            </w:r>
          </w:p>
          <w:p w14:paraId="5B85F945" w14:textId="2DE44DDF" w:rsidR="000F33ED" w:rsidRPr="00B66183" w:rsidRDefault="000F33E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 xml:space="preserve">oral and </w:t>
            </w:r>
            <w:r w:rsidR="00143756" w:rsidRPr="00B66183">
              <w:rPr>
                <w:rFonts w:eastAsia="Times New Roman" w:cs="Calibri"/>
                <w:color w:val="333333"/>
                <w:lang w:eastAsia="en-AU"/>
              </w:rPr>
              <w:t xml:space="preserve">written </w:t>
            </w:r>
            <w:r w:rsidRPr="00B66183">
              <w:rPr>
                <w:rFonts w:eastAsia="Times New Roman" w:cs="Calibri"/>
                <w:color w:val="333333"/>
                <w:lang w:eastAsia="en-AU"/>
              </w:rPr>
              <w:t>reporting</w:t>
            </w:r>
          </w:p>
          <w:p w14:paraId="16AC0714" w14:textId="77777777" w:rsidR="0051241E" w:rsidRPr="00B66183" w:rsidRDefault="0051241E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personal presentation requirements</w:t>
            </w:r>
          </w:p>
          <w:p w14:paraId="745A924F" w14:textId="7318BA32" w:rsidR="00526557" w:rsidRPr="00B66183" w:rsidRDefault="00526557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 xml:space="preserve">resource and equipment </w:t>
            </w:r>
            <w:r w:rsidR="00282105" w:rsidRPr="00B66183">
              <w:rPr>
                <w:rFonts w:eastAsia="Times New Roman" w:cs="Calibri"/>
                <w:color w:val="333333"/>
                <w:lang w:eastAsia="en-AU"/>
              </w:rPr>
              <w:t>requirements</w:t>
            </w:r>
          </w:p>
          <w:p w14:paraId="0BCD9671" w14:textId="2D2AAE2B" w:rsidR="00355225" w:rsidRPr="00B66183" w:rsidRDefault="0035522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specific client</w:t>
            </w:r>
            <w:r w:rsidR="00282105" w:rsidRPr="00B66183">
              <w:rPr>
                <w:rFonts w:eastAsia="Times New Roman" w:cs="Calibri"/>
                <w:color w:val="333333"/>
                <w:lang w:eastAsia="en-AU"/>
              </w:rPr>
              <w:t xml:space="preserve"> information and</w:t>
            </w:r>
            <w:r w:rsidRPr="00B66183">
              <w:rPr>
                <w:rFonts w:eastAsia="Times New Roman" w:cs="Calibri"/>
                <w:color w:val="333333"/>
                <w:lang w:eastAsia="en-AU"/>
              </w:rPr>
              <w:t xml:space="preserve"> instructions</w:t>
            </w:r>
          </w:p>
          <w:p w14:paraId="51ABE519" w14:textId="7D2B93AF" w:rsidR="00526557" w:rsidRPr="00B66183" w:rsidRDefault="00526557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use of force</w:t>
            </w:r>
          </w:p>
          <w:p w14:paraId="4A80C86C" w14:textId="77777777" w:rsidR="00526557" w:rsidRPr="00B66183" w:rsidRDefault="00526557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use of workplace documentation</w:t>
            </w:r>
          </w:p>
          <w:p w14:paraId="0F9A0D5C" w14:textId="3B53F4D8" w:rsidR="00526557" w:rsidRPr="00B66183" w:rsidRDefault="00526557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work</w:t>
            </w:r>
            <w:r w:rsidR="00CB35AD">
              <w:rPr>
                <w:rFonts w:eastAsia="Times New Roman" w:cs="Calibri"/>
                <w:color w:val="333333"/>
                <w:lang w:eastAsia="en-AU"/>
              </w:rPr>
              <w:t>place</w:t>
            </w:r>
            <w:r w:rsidRPr="00B66183">
              <w:rPr>
                <w:rFonts w:eastAsia="Times New Roman" w:cs="Calibri"/>
                <w:color w:val="333333"/>
                <w:lang w:eastAsia="en-AU"/>
              </w:rPr>
              <w:t xml:space="preserve"> health and safety (WHS) including use of personal protective clothing and equipment</w:t>
            </w:r>
          </w:p>
          <w:p w14:paraId="236FCF24" w14:textId="607B8D4B" w:rsidR="0045216F" w:rsidRPr="00B66183" w:rsidRDefault="00526557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work tasks and standard operating procedures</w:t>
            </w:r>
          </w:p>
        </w:tc>
      </w:tr>
      <w:tr w:rsidR="000E2AAE" w:rsidRPr="00B66183" w14:paraId="0BCCB12C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8BEAF" w14:textId="5D9E1617" w:rsidR="000E2AAE" w:rsidRPr="00B66183" w:rsidRDefault="00D00CD7" w:rsidP="003D62FE">
            <w:pPr>
              <w:spacing w:before="120" w:after="120" w:line="240" w:lineRule="auto"/>
              <w:rPr>
                <w:rFonts w:eastAsia="Calibri" w:cs="Calibri"/>
              </w:rPr>
            </w:pPr>
            <w:r w:rsidRPr="00B66183">
              <w:rPr>
                <w:rFonts w:eastAsia="Calibri" w:cs="Calibri"/>
                <w:b/>
                <w:i/>
              </w:rPr>
              <w:t>Workplace policies and legal rights and responsibilities</w:t>
            </w:r>
            <w:r w:rsidR="00374339" w:rsidRPr="00B66183">
              <w:rPr>
                <w:rFonts w:eastAsia="Calibri" w:cs="Calibri"/>
                <w:b/>
                <w:i/>
              </w:rPr>
              <w:t xml:space="preserve"> requirements</w:t>
            </w:r>
            <w:r w:rsidR="000E2AAE" w:rsidRPr="00B66183">
              <w:rPr>
                <w:rFonts w:eastAsia="Calibri" w:cs="Calibri"/>
                <w:b/>
                <w:i/>
              </w:rPr>
              <w:t xml:space="preserve"> </w:t>
            </w:r>
            <w:r w:rsidR="000E2AAE" w:rsidRPr="00B66183">
              <w:rPr>
                <w:rFonts w:eastAsia="Calibri" w:cs="Calibri"/>
              </w:rPr>
              <w:t xml:space="preserve">may </w:t>
            </w:r>
            <w:r w:rsidR="00374339" w:rsidRPr="00B66183">
              <w:rPr>
                <w:rFonts w:eastAsia="Calibri" w:cs="Calibri"/>
              </w:rPr>
              <w:t>relate to</w:t>
            </w:r>
            <w:r w:rsidR="000E2AAE" w:rsidRPr="00B66183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DA76F" w14:textId="77777777" w:rsidR="007161B8" w:rsidRPr="00B66183" w:rsidRDefault="007161B8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 xml:space="preserve">anti-discrimination and diversity </w:t>
            </w:r>
          </w:p>
          <w:p w14:paraId="646C952F" w14:textId="2D869422" w:rsidR="00313DC9" w:rsidRPr="00B66183" w:rsidRDefault="00313DC9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apprehension and powers of arrest</w:t>
            </w:r>
          </w:p>
          <w:p w14:paraId="3488797C" w14:textId="227B049C" w:rsidR="009922D9" w:rsidRPr="00B66183" w:rsidRDefault="009922D9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assignment instructions</w:t>
            </w:r>
          </w:p>
          <w:p w14:paraId="72A96A54" w14:textId="77777777" w:rsidR="009922D9" w:rsidRPr="00B66183" w:rsidRDefault="009922D9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68610203" w14:textId="77777777" w:rsidR="009922D9" w:rsidRPr="00B66183" w:rsidRDefault="009922D9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6C9723B3" w14:textId="77777777" w:rsidR="009922D9" w:rsidRPr="00B66183" w:rsidRDefault="009922D9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10B83139" w14:textId="77777777" w:rsidR="006F0BCC" w:rsidRPr="00B66183" w:rsidRDefault="006F0BCC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counter terrorism</w:t>
            </w:r>
          </w:p>
          <w:p w14:paraId="0FC83FA7" w14:textId="40C99725" w:rsidR="00A50A79" w:rsidRPr="00B66183" w:rsidRDefault="00A50A79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crowd control and control of persons under the influence of intoxicating substances</w:t>
            </w:r>
          </w:p>
          <w:p w14:paraId="7D417878" w14:textId="4A3C8BB3" w:rsidR="009922D9" w:rsidRPr="00B66183" w:rsidRDefault="009922D9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53B789E8" w14:textId="77777777" w:rsidR="009922D9" w:rsidRPr="00B66183" w:rsidRDefault="009922D9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7D07BFE1" w14:textId="77777777" w:rsidR="003218D5" w:rsidRPr="00B66183" w:rsidRDefault="003218D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5090B908" w14:textId="0BBB087F" w:rsidR="00313DC9" w:rsidRPr="00B66183" w:rsidRDefault="00313DC9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43325BED" w14:textId="27FAEDBB" w:rsidR="009922D9" w:rsidRPr="00B66183" w:rsidRDefault="009922D9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own role, responsibilit</w:t>
            </w:r>
            <w:r w:rsidR="00107BA4" w:rsidRPr="00B66183">
              <w:rPr>
                <w:rFonts w:eastAsia="Times New Roman" w:cs="Calibri"/>
                <w:color w:val="333333"/>
                <w:lang w:eastAsia="en-AU"/>
              </w:rPr>
              <w:t>ies</w:t>
            </w:r>
            <w:r w:rsidRPr="00B66183">
              <w:rPr>
                <w:rFonts w:eastAsia="Times New Roman" w:cs="Calibri"/>
                <w:color w:val="333333"/>
                <w:lang w:eastAsia="en-AU"/>
              </w:rPr>
              <w:t xml:space="preserve"> and authority</w:t>
            </w:r>
          </w:p>
          <w:p w14:paraId="275108D4" w14:textId="395EE575" w:rsidR="00F06A70" w:rsidRPr="00B66183" w:rsidRDefault="00F06A7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6DC9F43B" w14:textId="112A1F02" w:rsidR="003218D5" w:rsidRPr="00B66183" w:rsidRDefault="003218D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search of people, property and vehicles and seizure of goods</w:t>
            </w:r>
          </w:p>
          <w:p w14:paraId="08957FA4" w14:textId="2141A0FE" w:rsidR="002F212F" w:rsidRPr="00B66183" w:rsidRDefault="002F212F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64B9DB1E" w14:textId="77777777" w:rsidR="003218D5" w:rsidRPr="00B66183" w:rsidRDefault="003218D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trespass and the removal of persons</w:t>
            </w:r>
          </w:p>
          <w:p w14:paraId="7DFD7A58" w14:textId="6CE9E9C3" w:rsidR="009922D9" w:rsidRPr="00B66183" w:rsidRDefault="009922D9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use of force</w:t>
            </w:r>
            <w:r w:rsidR="00313DC9" w:rsidRPr="00B66183">
              <w:rPr>
                <w:rFonts w:eastAsia="Times New Roman" w:cs="Calibri"/>
                <w:color w:val="333333"/>
                <w:lang w:eastAsia="en-AU"/>
              </w:rPr>
              <w:t xml:space="preserve"> guidelines</w:t>
            </w:r>
          </w:p>
          <w:p w14:paraId="1FDD6732" w14:textId="7CBBEB3A" w:rsidR="009922D9" w:rsidRPr="00B66183" w:rsidRDefault="009922D9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work</w:t>
            </w:r>
            <w:r w:rsidR="00CB35AD">
              <w:rPr>
                <w:rFonts w:eastAsia="Times New Roman" w:cs="Calibri"/>
                <w:color w:val="333333"/>
                <w:lang w:eastAsia="en-AU"/>
              </w:rPr>
              <w:t>place</w:t>
            </w:r>
            <w:r w:rsidRPr="00B66183">
              <w:rPr>
                <w:rFonts w:eastAsia="Times New Roman" w:cs="Calibri"/>
                <w:color w:val="333333"/>
                <w:lang w:eastAsia="en-AU"/>
              </w:rPr>
              <w:t xml:space="preserve"> health and safety (WHS) policies and procedures</w:t>
            </w:r>
          </w:p>
        </w:tc>
      </w:tr>
      <w:tr w:rsidR="000E2AAE" w:rsidRPr="00B66183" w14:paraId="09550B05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5ADD1" w14:textId="61F84CD6" w:rsidR="000E2AAE" w:rsidRPr="00B66183" w:rsidRDefault="000A6590" w:rsidP="003D62FE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B66183">
              <w:rPr>
                <w:rFonts w:eastAsia="Calibri" w:cs="Calibri"/>
                <w:b/>
                <w:i/>
              </w:rPr>
              <w:t>Persons</w:t>
            </w:r>
            <w:r w:rsidR="000E2AAE" w:rsidRPr="00B66183">
              <w:rPr>
                <w:rFonts w:eastAsia="Calibri" w:cs="Calibri"/>
                <w:b/>
                <w:i/>
              </w:rPr>
              <w:t xml:space="preserve"> </w:t>
            </w:r>
            <w:r w:rsidR="000E2AAE" w:rsidRPr="00B66183">
              <w:rPr>
                <w:rFonts w:eastAsia="Calibri" w:cs="Calibri"/>
              </w:rPr>
              <w:t xml:space="preserve">may </w:t>
            </w:r>
            <w:r w:rsidRPr="00B66183">
              <w:rPr>
                <w:rFonts w:eastAsia="Calibri" w:cs="Calibri"/>
              </w:rPr>
              <w:t>include</w:t>
            </w:r>
            <w:r w:rsidR="000E2AAE" w:rsidRPr="00B66183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D7A580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contractors</w:t>
            </w:r>
          </w:p>
          <w:p w14:paraId="0AF4F752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delivery persons</w:t>
            </w:r>
          </w:p>
          <w:p w14:paraId="72C0B3C4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 xml:space="preserve">demonstrators </w:t>
            </w:r>
          </w:p>
          <w:p w14:paraId="65BD6222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employees</w:t>
            </w:r>
          </w:p>
          <w:p w14:paraId="2D6A9CFA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repair persons</w:t>
            </w:r>
          </w:p>
          <w:p w14:paraId="6E14E880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sales representatives</w:t>
            </w:r>
          </w:p>
          <w:p w14:paraId="62559C2B" w14:textId="349BCFF4" w:rsidR="000E2AAE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visitors</w:t>
            </w:r>
          </w:p>
        </w:tc>
      </w:tr>
      <w:tr w:rsidR="000A6590" w:rsidRPr="00B66183" w14:paraId="60ADB2B8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DCF9A" w14:textId="38ECEC21" w:rsidR="000A6590" w:rsidRPr="00B66183" w:rsidRDefault="000A6590" w:rsidP="003D62FE">
            <w:pPr>
              <w:spacing w:before="120" w:after="120" w:line="240" w:lineRule="auto"/>
              <w:rPr>
                <w:rFonts w:eastAsia="Calibri" w:cs="Calibri"/>
              </w:rPr>
            </w:pPr>
            <w:r w:rsidRPr="00B66183">
              <w:rPr>
                <w:rFonts w:eastAsia="Calibri" w:cs="Calibri"/>
                <w:b/>
                <w:i/>
              </w:rPr>
              <w:t>Identification (ID) documents</w:t>
            </w:r>
            <w:r w:rsidRPr="00B66183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0F138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ID cards or paperwork</w:t>
            </w:r>
          </w:p>
          <w:p w14:paraId="65D2B78D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 xml:space="preserve">letters of authority </w:t>
            </w:r>
          </w:p>
          <w:p w14:paraId="5FD87DA1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temporary passes</w:t>
            </w:r>
          </w:p>
          <w:p w14:paraId="2681E7FE" w14:textId="588591CA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work permits</w:t>
            </w:r>
          </w:p>
        </w:tc>
      </w:tr>
      <w:tr w:rsidR="000A6590" w:rsidRPr="00B66183" w14:paraId="65D105B3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02495" w14:textId="7FFE3789" w:rsidR="000A6590" w:rsidRPr="00B66183" w:rsidRDefault="000A6590" w:rsidP="003D62FE">
            <w:pPr>
              <w:spacing w:before="120" w:after="120" w:line="240" w:lineRule="auto"/>
              <w:rPr>
                <w:rFonts w:eastAsia="Calibri" w:cs="Calibri"/>
              </w:rPr>
            </w:pPr>
            <w:r w:rsidRPr="00B66183">
              <w:rPr>
                <w:rFonts w:eastAsia="Calibri" w:cs="Calibri"/>
                <w:b/>
                <w:i/>
              </w:rPr>
              <w:t xml:space="preserve">Breaches of conditions of entry </w:t>
            </w:r>
            <w:r w:rsidRPr="00B66183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6AFE6E" w14:textId="77777777" w:rsidR="00F61485" w:rsidRPr="00B66183" w:rsidRDefault="00F6148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people acting aggressively or violently</w:t>
            </w:r>
          </w:p>
          <w:p w14:paraId="19AFC4DD" w14:textId="77777777" w:rsidR="00F61485" w:rsidRPr="00B66183" w:rsidRDefault="00F6148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people being quarrelsome or disorderly</w:t>
            </w:r>
          </w:p>
          <w:p w14:paraId="0720125A" w14:textId="77777777" w:rsidR="00F61485" w:rsidRPr="00B66183" w:rsidRDefault="00F6148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people carrying weapons</w:t>
            </w:r>
          </w:p>
          <w:p w14:paraId="746CC5C8" w14:textId="41B35B54" w:rsidR="00F61485" w:rsidRPr="00B66183" w:rsidRDefault="00F6148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 xml:space="preserve">people demonstrating unacceptable </w:t>
            </w:r>
            <w:r w:rsidR="00D80F25" w:rsidRPr="00B66183">
              <w:rPr>
                <w:rFonts w:eastAsia="Times New Roman" w:cs="Calibri"/>
                <w:color w:val="333333"/>
                <w:lang w:eastAsia="en-AU"/>
              </w:rPr>
              <w:t>behaviour</w:t>
            </w:r>
            <w:r w:rsidR="007C36EA" w:rsidRPr="00B66183">
              <w:rPr>
                <w:rFonts w:eastAsia="Times New Roman" w:cs="Calibri"/>
                <w:color w:val="333333"/>
                <w:lang w:eastAsia="en-AU"/>
              </w:rPr>
              <w:t xml:space="preserve"> or breaching rules or policies of the premises</w:t>
            </w:r>
          </w:p>
          <w:p w14:paraId="0BEC879D" w14:textId="77777777" w:rsidR="00F61485" w:rsidRPr="00B66183" w:rsidRDefault="00F6148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people or vehicles without authority to enter premises</w:t>
            </w:r>
          </w:p>
          <w:p w14:paraId="0C1B528D" w14:textId="77777777" w:rsidR="00F61485" w:rsidRPr="00B66183" w:rsidRDefault="00F6148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people showing signs of intoxication</w:t>
            </w:r>
          </w:p>
          <w:p w14:paraId="0F3AADC3" w14:textId="77777777" w:rsidR="00F61485" w:rsidRPr="00B66183" w:rsidRDefault="00F6148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people smoking in a smoke-free area</w:t>
            </w:r>
          </w:p>
          <w:p w14:paraId="5928D0B4" w14:textId="77777777" w:rsidR="00F61485" w:rsidRPr="00B66183" w:rsidRDefault="00F6148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people that refuse requests to inspect baggage or vehicles</w:t>
            </w:r>
          </w:p>
          <w:p w14:paraId="0DDB7272" w14:textId="77777777" w:rsidR="00F61485" w:rsidRPr="00B66183" w:rsidRDefault="00F6148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people unable to verify their identity</w:t>
            </w:r>
          </w:p>
          <w:p w14:paraId="58984D0E" w14:textId="1736DD88" w:rsidR="00F61485" w:rsidRPr="00B66183" w:rsidRDefault="00F6148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people using or in the possession of prohibited drugs</w:t>
            </w:r>
          </w:p>
        </w:tc>
      </w:tr>
      <w:tr w:rsidR="000A6590" w:rsidRPr="00B66183" w14:paraId="13845184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58238" w14:textId="534075D5" w:rsidR="000A6590" w:rsidRPr="00B66183" w:rsidRDefault="000A6590" w:rsidP="003D62FE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B66183">
              <w:rPr>
                <w:rStyle w:val="BoldandItalics"/>
              </w:rPr>
              <w:t>Social and cultural differences</w:t>
            </w:r>
            <w:r w:rsidRPr="00B66183">
              <w:t xml:space="preserve"> </w:t>
            </w:r>
            <w:r w:rsidRPr="00B66183">
              <w:rPr>
                <w:rStyle w:val="SpecialBold"/>
                <w:b w:val="0"/>
              </w:rPr>
              <w:t>may be expressed in</w:t>
            </w:r>
            <w:r w:rsidRPr="00B66183">
              <w:rPr>
                <w:b/>
              </w:rPr>
              <w:t>:</w:t>
            </w:r>
            <w:r w:rsidRPr="00B66183"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1C74E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age</w:t>
            </w:r>
          </w:p>
          <w:p w14:paraId="0217DA93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beliefs, values or practices</w:t>
            </w:r>
          </w:p>
          <w:p w14:paraId="6828E7B5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cognitive (intellectual) ability</w:t>
            </w:r>
          </w:p>
          <w:p w14:paraId="044DEE57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conventions of gender and sexuality</w:t>
            </w:r>
          </w:p>
          <w:p w14:paraId="3CBD3315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cultural stereotypes</w:t>
            </w:r>
          </w:p>
          <w:p w14:paraId="415D7E4D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dress</w:t>
            </w:r>
          </w:p>
          <w:p w14:paraId="3AC3295D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ethnicity</w:t>
            </w:r>
          </w:p>
          <w:p w14:paraId="6C16A302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food or diet</w:t>
            </w:r>
          </w:p>
          <w:p w14:paraId="3B7875D8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kinship, family structure and relationships</w:t>
            </w:r>
          </w:p>
          <w:p w14:paraId="174DAB86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language skills</w:t>
            </w:r>
          </w:p>
          <w:p w14:paraId="19B9F52B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personal history and experiences which may be traumatic</w:t>
            </w:r>
          </w:p>
          <w:p w14:paraId="0DFF4306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physical, emotional and intellectual differences</w:t>
            </w:r>
          </w:p>
          <w:p w14:paraId="14BAECD6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race</w:t>
            </w:r>
          </w:p>
          <w:p w14:paraId="621C954C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religious and spiritual observances</w:t>
            </w:r>
          </w:p>
          <w:p w14:paraId="7D98705A" w14:textId="77777777" w:rsidR="000A6590" w:rsidRPr="00B66183" w:rsidRDefault="000A6590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social conventions</w:t>
            </w:r>
          </w:p>
          <w:p w14:paraId="22117A0F" w14:textId="2EDD7A82" w:rsidR="000A6590" w:rsidRPr="00B66183" w:rsidRDefault="000A6590" w:rsidP="003D62FE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6618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traditional practices and observations</w:t>
            </w:r>
          </w:p>
        </w:tc>
      </w:tr>
      <w:tr w:rsidR="00302D1D" w:rsidRPr="00B66183" w14:paraId="00E315E5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E2F6B" w14:textId="2B7BE478" w:rsidR="00302D1D" w:rsidRPr="00B66183" w:rsidRDefault="00302D1D" w:rsidP="003D62FE">
            <w:pPr>
              <w:spacing w:before="120" w:after="120" w:line="240" w:lineRule="auto"/>
              <w:rPr>
                <w:rStyle w:val="BoldandItalics"/>
              </w:rPr>
            </w:pPr>
            <w:r w:rsidRPr="00B66183">
              <w:rPr>
                <w:rFonts w:eastAsia="Calibri" w:cs="Calibri"/>
                <w:b/>
                <w:i/>
              </w:rPr>
              <w:t xml:space="preserve">Incidents </w:t>
            </w:r>
            <w:r w:rsidRPr="00B66183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F8A191" w14:textId="77777777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aggressive or abusive behaviour by visitors</w:t>
            </w:r>
          </w:p>
          <w:p w14:paraId="3F5B0693" w14:textId="77777777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complaints</w:t>
            </w:r>
          </w:p>
          <w:p w14:paraId="22181982" w14:textId="77777777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 xml:space="preserve">forced entry </w:t>
            </w:r>
          </w:p>
          <w:p w14:paraId="11975D7B" w14:textId="77777777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mislaid or forgotten pass</w:t>
            </w:r>
          </w:p>
          <w:p w14:paraId="76E9F592" w14:textId="77777777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non-compliance with entry requirements</w:t>
            </w:r>
          </w:p>
          <w:p w14:paraId="087EE398" w14:textId="77777777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refusal to show pass</w:t>
            </w:r>
          </w:p>
          <w:p w14:paraId="06EDF3F2" w14:textId="77777777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unauthorised entry or exit of persons</w:t>
            </w:r>
          </w:p>
          <w:p w14:paraId="444E0A04" w14:textId="01B18760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using a pass belonging to someone else</w:t>
            </w:r>
          </w:p>
        </w:tc>
      </w:tr>
      <w:tr w:rsidR="00302D1D" w:rsidRPr="00B66183" w14:paraId="449453BC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5CEB41" w14:textId="1F8821DF" w:rsidR="00302D1D" w:rsidRPr="00B66183" w:rsidRDefault="00302D1D" w:rsidP="003D62FE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B66183">
              <w:rPr>
                <w:rStyle w:val="BoldandItalics"/>
              </w:rPr>
              <w:t>Interpersonal techniques</w:t>
            </w:r>
            <w:r w:rsidRPr="00B66183">
              <w:rPr>
                <w:rStyle w:val="BoldandItalics"/>
                <w:b w:val="0"/>
                <w:i w:val="0"/>
              </w:rPr>
              <w:t xml:space="preserve"> may involve: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C43E4" w14:textId="77777777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adjusting language to suit the audience</w:t>
            </w:r>
          </w:p>
          <w:p w14:paraId="7ADA13D3" w14:textId="58C1C981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allowing appropriate personal space</w:t>
            </w:r>
          </w:p>
          <w:p w14:paraId="1B377F30" w14:textId="77777777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allowing two-way interaction</w:t>
            </w:r>
          </w:p>
          <w:p w14:paraId="3B171FE4" w14:textId="77777777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 xml:space="preserve">being culturally aware and sensitive in use of language and concepts </w:t>
            </w:r>
          </w:p>
          <w:p w14:paraId="012F444D" w14:textId="77777777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being non-judgemental</w:t>
            </w:r>
          </w:p>
          <w:p w14:paraId="0D5BE29E" w14:textId="77777777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being respectful and non-discriminatory</w:t>
            </w:r>
          </w:p>
          <w:p w14:paraId="1911740F" w14:textId="77777777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controlling tone of voice and using positive body language</w:t>
            </w:r>
          </w:p>
          <w:p w14:paraId="4D9E2C51" w14:textId="77777777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demonstrating flexibility and willingness to negotiate</w:t>
            </w:r>
          </w:p>
          <w:p w14:paraId="4816FED9" w14:textId="77777777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maintaining professionalism</w:t>
            </w:r>
          </w:p>
          <w:p w14:paraId="353B9DB4" w14:textId="77777777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providing constructive feedback</w:t>
            </w:r>
          </w:p>
          <w:p w14:paraId="4B1DD82F" w14:textId="77777777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 xml:space="preserve">providing sufficient time for questions and responses </w:t>
            </w:r>
          </w:p>
          <w:p w14:paraId="52FB5C17" w14:textId="77777777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 xml:space="preserve">using active listening </w:t>
            </w:r>
          </w:p>
          <w:p w14:paraId="1008B01B" w14:textId="77777777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using effective verbal and non-verbal communication</w:t>
            </w:r>
          </w:p>
          <w:p w14:paraId="3858B5CE" w14:textId="77777777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using plain English and strategies to resolve language barriers</w:t>
            </w:r>
          </w:p>
          <w:p w14:paraId="3E4369F1" w14:textId="77777777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using positive, confident and cooperative language</w:t>
            </w:r>
          </w:p>
          <w:p w14:paraId="7EBA1A6A" w14:textId="12A31F8E" w:rsidR="00302D1D" w:rsidRPr="00B66183" w:rsidRDefault="00302D1D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using reflection and summarising techniques</w:t>
            </w:r>
          </w:p>
        </w:tc>
      </w:tr>
      <w:tr w:rsidR="00973525" w:rsidRPr="00B66183" w14:paraId="000F86DB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4DE5C" w14:textId="77777777" w:rsidR="00973525" w:rsidRPr="00B66183" w:rsidRDefault="00973525" w:rsidP="003D62FE">
            <w:pPr>
              <w:spacing w:before="120" w:after="120" w:line="240" w:lineRule="auto"/>
              <w:rPr>
                <w:rFonts w:eastAsia="Calibri" w:cs="Calibri"/>
              </w:rPr>
            </w:pPr>
            <w:r w:rsidRPr="00B66183">
              <w:rPr>
                <w:rFonts w:eastAsia="Calibri" w:cs="Calibri"/>
                <w:b/>
                <w:i/>
              </w:rPr>
              <w:t>Relevant persons</w:t>
            </w:r>
            <w:r w:rsidRPr="00B66183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5314F" w14:textId="77777777" w:rsidR="00A730F5" w:rsidRPr="00B66183" w:rsidRDefault="00A730F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clients</w:t>
            </w:r>
          </w:p>
          <w:p w14:paraId="4F533EC6" w14:textId="3192B4F7" w:rsidR="00973525" w:rsidRPr="00B66183" w:rsidRDefault="0097352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479BFE95" w14:textId="77777777" w:rsidR="00973525" w:rsidRPr="00B66183" w:rsidRDefault="0097352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emergency services personnel</w:t>
            </w:r>
          </w:p>
          <w:p w14:paraId="24021C97" w14:textId="16FE4E7A" w:rsidR="00973525" w:rsidRPr="00B66183" w:rsidRDefault="0097352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973525" w:rsidRPr="00B66183" w14:paraId="7A17086F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B74B0" w14:textId="6FE7409F" w:rsidR="00973525" w:rsidRPr="00B66183" w:rsidRDefault="00973525" w:rsidP="003D62FE">
            <w:pPr>
              <w:spacing w:before="120" w:after="120" w:line="240" w:lineRule="auto"/>
              <w:rPr>
                <w:rFonts w:eastAsia="Calibri" w:cs="Calibri"/>
              </w:rPr>
            </w:pPr>
            <w:r w:rsidRPr="00B66183">
              <w:rPr>
                <w:rFonts w:eastAsia="Calibri" w:cs="Calibri"/>
                <w:b/>
                <w:i/>
              </w:rPr>
              <w:t xml:space="preserve">Access control systems </w:t>
            </w:r>
            <w:r w:rsidRPr="00B66183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D067E" w14:textId="77777777" w:rsidR="00093ABE" w:rsidRPr="00B66183" w:rsidRDefault="00093ABE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alarms</w:t>
            </w:r>
          </w:p>
          <w:p w14:paraId="6F395E46" w14:textId="1D5972FD" w:rsidR="00973525" w:rsidRPr="00B66183" w:rsidRDefault="0097352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card entry systems</w:t>
            </w:r>
          </w:p>
          <w:p w14:paraId="06E2A150" w14:textId="77777777" w:rsidR="00973525" w:rsidRPr="00B66183" w:rsidRDefault="0097352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computerised entry systems</w:t>
            </w:r>
          </w:p>
          <w:p w14:paraId="3F533388" w14:textId="77777777" w:rsidR="00973525" w:rsidRPr="00B66183" w:rsidRDefault="0097352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 xml:space="preserve">keypads and key tag systems </w:t>
            </w:r>
          </w:p>
          <w:p w14:paraId="43C8A971" w14:textId="77777777" w:rsidR="00093ABE" w:rsidRPr="00B66183" w:rsidRDefault="00093ABE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locks</w:t>
            </w:r>
          </w:p>
          <w:p w14:paraId="75ECCE75" w14:textId="48A38240" w:rsidR="00973525" w:rsidRPr="00B66183" w:rsidRDefault="0097352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photo-ID cards</w:t>
            </w:r>
          </w:p>
          <w:p w14:paraId="18B9477B" w14:textId="77777777" w:rsidR="00973525" w:rsidRPr="00B66183" w:rsidRDefault="0097352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proximity card readers</w:t>
            </w:r>
          </w:p>
          <w:p w14:paraId="16F7FF98" w14:textId="77777777" w:rsidR="00973525" w:rsidRPr="00B66183" w:rsidRDefault="0097352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security turnstiles</w:t>
            </w:r>
          </w:p>
          <w:p w14:paraId="43152FC1" w14:textId="77777777" w:rsidR="00973525" w:rsidRPr="00B66183" w:rsidRDefault="0097352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swipe cards</w:t>
            </w:r>
          </w:p>
          <w:p w14:paraId="59786066" w14:textId="3515582A" w:rsidR="00973525" w:rsidRPr="00B66183" w:rsidRDefault="0097352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 xml:space="preserve">traffic barriers </w:t>
            </w:r>
            <w:r w:rsidR="00A56DF7" w:rsidRPr="00B66183">
              <w:rPr>
                <w:rFonts w:eastAsia="Times New Roman" w:cs="Calibri"/>
                <w:color w:val="333333"/>
                <w:lang w:eastAsia="en-AU"/>
              </w:rPr>
              <w:t>such as</w:t>
            </w:r>
            <w:r w:rsidRPr="00B66183">
              <w:rPr>
                <w:rFonts w:eastAsia="Times New Roman" w:cs="Calibri"/>
                <w:color w:val="333333"/>
                <w:lang w:eastAsia="en-AU"/>
              </w:rPr>
              <w:t xml:space="preserve"> boom gates</w:t>
            </w:r>
          </w:p>
        </w:tc>
      </w:tr>
      <w:tr w:rsidR="00302D1D" w:rsidRPr="00B66183" w14:paraId="32702F92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5993D0" w14:textId="3945ABE6" w:rsidR="00302D1D" w:rsidRPr="00B66183" w:rsidRDefault="00302D1D" w:rsidP="003D62FE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B66183">
              <w:rPr>
                <w:rStyle w:val="BoldandItalics"/>
              </w:rPr>
              <w:t xml:space="preserve">Indications of unauthorised entry </w:t>
            </w:r>
            <w:r w:rsidRPr="00B66183">
              <w:rPr>
                <w:rStyle w:val="SpecialBold"/>
                <w:b w:val="0"/>
              </w:rPr>
              <w:t>may include</w:t>
            </w:r>
            <w:r w:rsidRPr="00B66183">
              <w:rPr>
                <w:b/>
              </w:rPr>
              <w:t>:</w:t>
            </w:r>
            <w:r w:rsidRPr="00B66183"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931F72" w14:textId="77777777" w:rsidR="00973525" w:rsidRPr="00B66183" w:rsidRDefault="0097352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alarm activation</w:t>
            </w:r>
          </w:p>
          <w:p w14:paraId="632A5492" w14:textId="078486B2" w:rsidR="00973525" w:rsidRPr="00B66183" w:rsidRDefault="00AE1E99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closed circuit television (</w:t>
            </w:r>
            <w:r w:rsidR="00973525" w:rsidRPr="00B66183">
              <w:rPr>
                <w:rFonts w:eastAsia="Times New Roman" w:cs="Calibri"/>
                <w:color w:val="333333"/>
                <w:lang w:eastAsia="en-AU"/>
              </w:rPr>
              <w:t>CCTV</w:t>
            </w:r>
            <w:r w:rsidRPr="00B66183">
              <w:rPr>
                <w:rFonts w:eastAsia="Times New Roman" w:cs="Calibri"/>
                <w:color w:val="333333"/>
                <w:lang w:eastAsia="en-AU"/>
              </w:rPr>
              <w:t>)</w:t>
            </w:r>
            <w:r w:rsidR="00973525" w:rsidRPr="00B66183">
              <w:rPr>
                <w:rFonts w:eastAsia="Times New Roman" w:cs="Calibri"/>
                <w:color w:val="333333"/>
                <w:lang w:eastAsia="en-AU"/>
              </w:rPr>
              <w:t xml:space="preserve"> monitor</w:t>
            </w:r>
          </w:p>
          <w:p w14:paraId="69FB3E20" w14:textId="77777777" w:rsidR="00973525" w:rsidRPr="00B66183" w:rsidRDefault="0097352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ladders or other climbing aids</w:t>
            </w:r>
          </w:p>
          <w:p w14:paraId="668B50B4" w14:textId="77777777" w:rsidR="00973525" w:rsidRPr="00B66183" w:rsidRDefault="0097352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signs of forced entry</w:t>
            </w:r>
          </w:p>
          <w:p w14:paraId="09A3E5A2" w14:textId="77777777" w:rsidR="00973525" w:rsidRPr="00B66183" w:rsidRDefault="0097352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unusual lights</w:t>
            </w:r>
          </w:p>
          <w:p w14:paraId="2B88995C" w14:textId="0EE425CB" w:rsidR="00302D1D" w:rsidRPr="00B66183" w:rsidRDefault="00973525" w:rsidP="003D62FE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6183">
              <w:rPr>
                <w:rFonts w:eastAsia="Times New Roman" w:cs="Calibri"/>
                <w:color w:val="333333"/>
                <w:lang w:eastAsia="en-AU"/>
              </w:rPr>
              <w:t>unusual sounds</w:t>
            </w:r>
          </w:p>
        </w:tc>
      </w:tr>
    </w:tbl>
    <w:p w14:paraId="3F81E730" w14:textId="77777777" w:rsidR="000E2AAE" w:rsidRPr="00B66183" w:rsidRDefault="000E2AAE" w:rsidP="003D62FE">
      <w:pPr>
        <w:spacing w:before="120" w:after="120" w:line="240" w:lineRule="auto"/>
      </w:pPr>
    </w:p>
    <w:sectPr w:rsidR="000E2AAE" w:rsidRPr="00B66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94F1E" w14:textId="77777777" w:rsidR="00EE56A3" w:rsidRDefault="00EE56A3" w:rsidP="008B6BD6">
      <w:pPr>
        <w:spacing w:after="0" w:line="240" w:lineRule="auto"/>
      </w:pPr>
      <w:r>
        <w:separator/>
      </w:r>
    </w:p>
  </w:endnote>
  <w:endnote w:type="continuationSeparator" w:id="0">
    <w:p w14:paraId="3EB669A1" w14:textId="77777777" w:rsidR="00EE56A3" w:rsidRDefault="00EE56A3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CC8D3" w14:textId="77777777" w:rsidR="00EE56A3" w:rsidRDefault="00EE56A3" w:rsidP="008B6BD6">
      <w:pPr>
        <w:spacing w:after="0" w:line="240" w:lineRule="auto"/>
      </w:pPr>
      <w:r>
        <w:separator/>
      </w:r>
    </w:p>
  </w:footnote>
  <w:footnote w:type="continuationSeparator" w:id="0">
    <w:p w14:paraId="793F94A0" w14:textId="77777777" w:rsidR="00EE56A3" w:rsidRDefault="00EE56A3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EE56A3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1A59" w14:textId="2CE6088B" w:rsidR="00C8778D" w:rsidRDefault="00C8778D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E28328" wp14:editId="7FCE540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5C482D" w14:textId="77777777" w:rsidR="00C8778D" w:rsidRPr="006618F7" w:rsidRDefault="00C8778D" w:rsidP="00C8778D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</w:t>
                          </w:r>
                          <w:proofErr w:type="spellEnd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E283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0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" filled="f" stroked="f">
              <v:textbox style="mso-fit-shape-to-text:t">
                <w:txbxContent>
                  <w:p w14:paraId="225C482D" w14:textId="77777777" w:rsidR="00C8778D" w:rsidRPr="006618F7" w:rsidRDefault="00C8778D" w:rsidP="00C8778D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EE56A3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58C0"/>
    <w:multiLevelType w:val="hybridMultilevel"/>
    <w:tmpl w:val="24982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F5BA7"/>
    <w:multiLevelType w:val="multilevel"/>
    <w:tmpl w:val="BCA2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8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25A13"/>
    <w:multiLevelType w:val="hybridMultilevel"/>
    <w:tmpl w:val="B816B7B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4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9"/>
  </w:num>
  <w:num w:numId="5">
    <w:abstractNumId w:val="20"/>
  </w:num>
  <w:num w:numId="6">
    <w:abstractNumId w:val="21"/>
  </w:num>
  <w:num w:numId="7">
    <w:abstractNumId w:val="6"/>
  </w:num>
  <w:num w:numId="8">
    <w:abstractNumId w:val="0"/>
  </w:num>
  <w:num w:numId="9">
    <w:abstractNumId w:val="9"/>
  </w:num>
  <w:num w:numId="10">
    <w:abstractNumId w:val="15"/>
  </w:num>
  <w:num w:numId="11">
    <w:abstractNumId w:val="16"/>
  </w:num>
  <w:num w:numId="12">
    <w:abstractNumId w:val="12"/>
  </w:num>
  <w:num w:numId="13">
    <w:abstractNumId w:val="14"/>
  </w:num>
  <w:num w:numId="14">
    <w:abstractNumId w:val="18"/>
  </w:num>
  <w:num w:numId="15">
    <w:abstractNumId w:val="2"/>
  </w:num>
  <w:num w:numId="16">
    <w:abstractNumId w:val="22"/>
  </w:num>
  <w:num w:numId="17">
    <w:abstractNumId w:val="4"/>
  </w:num>
  <w:num w:numId="18">
    <w:abstractNumId w:val="11"/>
  </w:num>
  <w:num w:numId="19">
    <w:abstractNumId w:val="7"/>
  </w:num>
  <w:num w:numId="20">
    <w:abstractNumId w:val="1"/>
  </w:num>
  <w:num w:numId="21">
    <w:abstractNumId w:val="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05CEF"/>
    <w:rsid w:val="000062E1"/>
    <w:rsid w:val="00006F50"/>
    <w:rsid w:val="00013442"/>
    <w:rsid w:val="000221D3"/>
    <w:rsid w:val="00022EB9"/>
    <w:rsid w:val="00027A94"/>
    <w:rsid w:val="00031F2B"/>
    <w:rsid w:val="0003242B"/>
    <w:rsid w:val="0003506F"/>
    <w:rsid w:val="00035CA8"/>
    <w:rsid w:val="00041598"/>
    <w:rsid w:val="000444CB"/>
    <w:rsid w:val="00052CF6"/>
    <w:rsid w:val="00055DEE"/>
    <w:rsid w:val="00057E31"/>
    <w:rsid w:val="00063894"/>
    <w:rsid w:val="00075F9C"/>
    <w:rsid w:val="00076FDE"/>
    <w:rsid w:val="000808B6"/>
    <w:rsid w:val="000867C2"/>
    <w:rsid w:val="000905CE"/>
    <w:rsid w:val="00092605"/>
    <w:rsid w:val="00093ABE"/>
    <w:rsid w:val="00095E67"/>
    <w:rsid w:val="000A1D53"/>
    <w:rsid w:val="000A6590"/>
    <w:rsid w:val="000B0A4B"/>
    <w:rsid w:val="000B22A3"/>
    <w:rsid w:val="000C47CC"/>
    <w:rsid w:val="000C7FB1"/>
    <w:rsid w:val="000D05F1"/>
    <w:rsid w:val="000D4939"/>
    <w:rsid w:val="000E0346"/>
    <w:rsid w:val="000E05B8"/>
    <w:rsid w:val="000E157D"/>
    <w:rsid w:val="000E2AAE"/>
    <w:rsid w:val="000E5CC1"/>
    <w:rsid w:val="000F28C6"/>
    <w:rsid w:val="000F33ED"/>
    <w:rsid w:val="000F4364"/>
    <w:rsid w:val="000F456D"/>
    <w:rsid w:val="000F4C9D"/>
    <w:rsid w:val="000F59BC"/>
    <w:rsid w:val="000F70F0"/>
    <w:rsid w:val="000F78F0"/>
    <w:rsid w:val="00107BA4"/>
    <w:rsid w:val="00110F88"/>
    <w:rsid w:val="00123F4B"/>
    <w:rsid w:val="00124E2D"/>
    <w:rsid w:val="00137A71"/>
    <w:rsid w:val="001407AA"/>
    <w:rsid w:val="0014272F"/>
    <w:rsid w:val="00142E48"/>
    <w:rsid w:val="00143756"/>
    <w:rsid w:val="00143910"/>
    <w:rsid w:val="00145F21"/>
    <w:rsid w:val="00146CF1"/>
    <w:rsid w:val="00150398"/>
    <w:rsid w:val="00151799"/>
    <w:rsid w:val="00151D30"/>
    <w:rsid w:val="001526DB"/>
    <w:rsid w:val="00164F7D"/>
    <w:rsid w:val="00167DBF"/>
    <w:rsid w:val="001717F2"/>
    <w:rsid w:val="00180E0E"/>
    <w:rsid w:val="00181554"/>
    <w:rsid w:val="00181797"/>
    <w:rsid w:val="00181B89"/>
    <w:rsid w:val="001831E2"/>
    <w:rsid w:val="001844AC"/>
    <w:rsid w:val="00185C5D"/>
    <w:rsid w:val="00192B00"/>
    <w:rsid w:val="00195DC1"/>
    <w:rsid w:val="001A7522"/>
    <w:rsid w:val="001B3600"/>
    <w:rsid w:val="001B393D"/>
    <w:rsid w:val="001B5155"/>
    <w:rsid w:val="001B5C5A"/>
    <w:rsid w:val="001B7157"/>
    <w:rsid w:val="001C040E"/>
    <w:rsid w:val="001C04BC"/>
    <w:rsid w:val="001C5E02"/>
    <w:rsid w:val="001C7D96"/>
    <w:rsid w:val="001D4703"/>
    <w:rsid w:val="001D571C"/>
    <w:rsid w:val="001D799F"/>
    <w:rsid w:val="001E00AD"/>
    <w:rsid w:val="001E34CC"/>
    <w:rsid w:val="001E7477"/>
    <w:rsid w:val="001F5CD6"/>
    <w:rsid w:val="001F6473"/>
    <w:rsid w:val="001F7DFD"/>
    <w:rsid w:val="0020234F"/>
    <w:rsid w:val="00206854"/>
    <w:rsid w:val="002101EA"/>
    <w:rsid w:val="00211198"/>
    <w:rsid w:val="0021220D"/>
    <w:rsid w:val="00213845"/>
    <w:rsid w:val="0022000A"/>
    <w:rsid w:val="002216BF"/>
    <w:rsid w:val="00222C1A"/>
    <w:rsid w:val="00227688"/>
    <w:rsid w:val="0023350D"/>
    <w:rsid w:val="002339EC"/>
    <w:rsid w:val="00233CED"/>
    <w:rsid w:val="002344D8"/>
    <w:rsid w:val="00234838"/>
    <w:rsid w:val="00240FFC"/>
    <w:rsid w:val="00242385"/>
    <w:rsid w:val="00246D45"/>
    <w:rsid w:val="00253D38"/>
    <w:rsid w:val="00262F78"/>
    <w:rsid w:val="00267DB0"/>
    <w:rsid w:val="00270425"/>
    <w:rsid w:val="00271D82"/>
    <w:rsid w:val="00274FB6"/>
    <w:rsid w:val="00275606"/>
    <w:rsid w:val="002758F1"/>
    <w:rsid w:val="0027618E"/>
    <w:rsid w:val="00277A76"/>
    <w:rsid w:val="00280F08"/>
    <w:rsid w:val="00282105"/>
    <w:rsid w:val="002828F6"/>
    <w:rsid w:val="002A06D3"/>
    <w:rsid w:val="002A3C42"/>
    <w:rsid w:val="002A71C2"/>
    <w:rsid w:val="002A7838"/>
    <w:rsid w:val="002B093E"/>
    <w:rsid w:val="002C1844"/>
    <w:rsid w:val="002C2028"/>
    <w:rsid w:val="002C3217"/>
    <w:rsid w:val="002C3495"/>
    <w:rsid w:val="002C49D1"/>
    <w:rsid w:val="002D1D4B"/>
    <w:rsid w:val="002D1DAB"/>
    <w:rsid w:val="002E30AF"/>
    <w:rsid w:val="002E6879"/>
    <w:rsid w:val="002E6CAC"/>
    <w:rsid w:val="002E75C7"/>
    <w:rsid w:val="002E7BCB"/>
    <w:rsid w:val="002F212F"/>
    <w:rsid w:val="002F2BB4"/>
    <w:rsid w:val="002F5B89"/>
    <w:rsid w:val="00301690"/>
    <w:rsid w:val="00301A55"/>
    <w:rsid w:val="00302D1D"/>
    <w:rsid w:val="00303B82"/>
    <w:rsid w:val="0030536B"/>
    <w:rsid w:val="00310F85"/>
    <w:rsid w:val="003119F5"/>
    <w:rsid w:val="00313DC9"/>
    <w:rsid w:val="003210FE"/>
    <w:rsid w:val="003218D5"/>
    <w:rsid w:val="0032496B"/>
    <w:rsid w:val="00324AD5"/>
    <w:rsid w:val="003274BD"/>
    <w:rsid w:val="003412A7"/>
    <w:rsid w:val="00344FC4"/>
    <w:rsid w:val="00347551"/>
    <w:rsid w:val="00352F12"/>
    <w:rsid w:val="00355225"/>
    <w:rsid w:val="00356B79"/>
    <w:rsid w:val="0036704A"/>
    <w:rsid w:val="00371D22"/>
    <w:rsid w:val="00372835"/>
    <w:rsid w:val="00374339"/>
    <w:rsid w:val="00376CB4"/>
    <w:rsid w:val="00376FD4"/>
    <w:rsid w:val="0039208D"/>
    <w:rsid w:val="00393D82"/>
    <w:rsid w:val="003948AA"/>
    <w:rsid w:val="00396154"/>
    <w:rsid w:val="003A3767"/>
    <w:rsid w:val="003A3E96"/>
    <w:rsid w:val="003A5AFA"/>
    <w:rsid w:val="003A5EE1"/>
    <w:rsid w:val="003A6E86"/>
    <w:rsid w:val="003B043F"/>
    <w:rsid w:val="003B2596"/>
    <w:rsid w:val="003B58BE"/>
    <w:rsid w:val="003B7BBE"/>
    <w:rsid w:val="003C1B77"/>
    <w:rsid w:val="003C4703"/>
    <w:rsid w:val="003C50BC"/>
    <w:rsid w:val="003C6536"/>
    <w:rsid w:val="003C653A"/>
    <w:rsid w:val="003D05A3"/>
    <w:rsid w:val="003D0CFE"/>
    <w:rsid w:val="003D0EEE"/>
    <w:rsid w:val="003D5AF3"/>
    <w:rsid w:val="003D62FE"/>
    <w:rsid w:val="003E00A1"/>
    <w:rsid w:val="003E2597"/>
    <w:rsid w:val="003E2E55"/>
    <w:rsid w:val="003E387E"/>
    <w:rsid w:val="003E52D8"/>
    <w:rsid w:val="003E5D60"/>
    <w:rsid w:val="003E6A76"/>
    <w:rsid w:val="003E7304"/>
    <w:rsid w:val="003F186B"/>
    <w:rsid w:val="003F386C"/>
    <w:rsid w:val="003F6891"/>
    <w:rsid w:val="003F69FC"/>
    <w:rsid w:val="003F730F"/>
    <w:rsid w:val="00400861"/>
    <w:rsid w:val="00401ED4"/>
    <w:rsid w:val="00401EF3"/>
    <w:rsid w:val="0040486C"/>
    <w:rsid w:val="0041240C"/>
    <w:rsid w:val="004146A7"/>
    <w:rsid w:val="004175AC"/>
    <w:rsid w:val="0042052D"/>
    <w:rsid w:val="00420FDB"/>
    <w:rsid w:val="004242B5"/>
    <w:rsid w:val="00426332"/>
    <w:rsid w:val="004273C5"/>
    <w:rsid w:val="00430334"/>
    <w:rsid w:val="00430784"/>
    <w:rsid w:val="00430F60"/>
    <w:rsid w:val="00430FE2"/>
    <w:rsid w:val="00430FE3"/>
    <w:rsid w:val="00432388"/>
    <w:rsid w:val="00432DB0"/>
    <w:rsid w:val="00437939"/>
    <w:rsid w:val="00444439"/>
    <w:rsid w:val="004510F4"/>
    <w:rsid w:val="0045216F"/>
    <w:rsid w:val="00452EEA"/>
    <w:rsid w:val="004555F8"/>
    <w:rsid w:val="004708F6"/>
    <w:rsid w:val="0048255C"/>
    <w:rsid w:val="004833C5"/>
    <w:rsid w:val="00485BB8"/>
    <w:rsid w:val="00492F37"/>
    <w:rsid w:val="00495012"/>
    <w:rsid w:val="004A46F1"/>
    <w:rsid w:val="004B29C8"/>
    <w:rsid w:val="004B4749"/>
    <w:rsid w:val="004B61B2"/>
    <w:rsid w:val="004B690D"/>
    <w:rsid w:val="004C2396"/>
    <w:rsid w:val="004C39FA"/>
    <w:rsid w:val="004C4BB3"/>
    <w:rsid w:val="004C4CC0"/>
    <w:rsid w:val="004C7ABD"/>
    <w:rsid w:val="004D212F"/>
    <w:rsid w:val="004D2168"/>
    <w:rsid w:val="004D3EFD"/>
    <w:rsid w:val="004D7D87"/>
    <w:rsid w:val="004E1B34"/>
    <w:rsid w:val="004E66B8"/>
    <w:rsid w:val="004E670F"/>
    <w:rsid w:val="004E72FD"/>
    <w:rsid w:val="004F0EF6"/>
    <w:rsid w:val="004F4181"/>
    <w:rsid w:val="004F59D3"/>
    <w:rsid w:val="0050494A"/>
    <w:rsid w:val="0050508D"/>
    <w:rsid w:val="0051241E"/>
    <w:rsid w:val="00512599"/>
    <w:rsid w:val="00516F4E"/>
    <w:rsid w:val="0052080D"/>
    <w:rsid w:val="005226C7"/>
    <w:rsid w:val="00522FFE"/>
    <w:rsid w:val="00523BB9"/>
    <w:rsid w:val="00526557"/>
    <w:rsid w:val="00533D80"/>
    <w:rsid w:val="005341A5"/>
    <w:rsid w:val="005511AB"/>
    <w:rsid w:val="00551E0D"/>
    <w:rsid w:val="00553DE7"/>
    <w:rsid w:val="00564C07"/>
    <w:rsid w:val="0056777B"/>
    <w:rsid w:val="00570E4B"/>
    <w:rsid w:val="0057766E"/>
    <w:rsid w:val="005866F9"/>
    <w:rsid w:val="005900F9"/>
    <w:rsid w:val="00590E0E"/>
    <w:rsid w:val="00592F9A"/>
    <w:rsid w:val="00594C8A"/>
    <w:rsid w:val="00597FE2"/>
    <w:rsid w:val="005A2368"/>
    <w:rsid w:val="005B2DF4"/>
    <w:rsid w:val="005B3B7D"/>
    <w:rsid w:val="005B46A4"/>
    <w:rsid w:val="005C056F"/>
    <w:rsid w:val="005C3D43"/>
    <w:rsid w:val="005C6AEB"/>
    <w:rsid w:val="005D0B6B"/>
    <w:rsid w:val="005D32B2"/>
    <w:rsid w:val="005D6649"/>
    <w:rsid w:val="005E28DB"/>
    <w:rsid w:val="005E32FA"/>
    <w:rsid w:val="005F2C56"/>
    <w:rsid w:val="005F30CA"/>
    <w:rsid w:val="005F3D93"/>
    <w:rsid w:val="005F54CA"/>
    <w:rsid w:val="00601EF6"/>
    <w:rsid w:val="00602AC2"/>
    <w:rsid w:val="00602CAA"/>
    <w:rsid w:val="00604678"/>
    <w:rsid w:val="00604788"/>
    <w:rsid w:val="006062AD"/>
    <w:rsid w:val="00606501"/>
    <w:rsid w:val="00607F6D"/>
    <w:rsid w:val="0061092F"/>
    <w:rsid w:val="00612C8C"/>
    <w:rsid w:val="00612E66"/>
    <w:rsid w:val="006146FA"/>
    <w:rsid w:val="0062213A"/>
    <w:rsid w:val="006234EF"/>
    <w:rsid w:val="00624C18"/>
    <w:rsid w:val="00633488"/>
    <w:rsid w:val="006336F4"/>
    <w:rsid w:val="00640E75"/>
    <w:rsid w:val="006415F5"/>
    <w:rsid w:val="00643CDE"/>
    <w:rsid w:val="0064526F"/>
    <w:rsid w:val="00646540"/>
    <w:rsid w:val="00646934"/>
    <w:rsid w:val="0065172A"/>
    <w:rsid w:val="00657985"/>
    <w:rsid w:val="0066287D"/>
    <w:rsid w:val="0066672D"/>
    <w:rsid w:val="006678E0"/>
    <w:rsid w:val="00676A8C"/>
    <w:rsid w:val="00681CE2"/>
    <w:rsid w:val="00684A95"/>
    <w:rsid w:val="006904CE"/>
    <w:rsid w:val="00691005"/>
    <w:rsid w:val="00692B8E"/>
    <w:rsid w:val="00693782"/>
    <w:rsid w:val="00693EA1"/>
    <w:rsid w:val="0069727A"/>
    <w:rsid w:val="006A2E5A"/>
    <w:rsid w:val="006A39EA"/>
    <w:rsid w:val="006A4F2F"/>
    <w:rsid w:val="006A79D5"/>
    <w:rsid w:val="006B049E"/>
    <w:rsid w:val="006B1338"/>
    <w:rsid w:val="006C1398"/>
    <w:rsid w:val="006C1C10"/>
    <w:rsid w:val="006C4A14"/>
    <w:rsid w:val="006C64B7"/>
    <w:rsid w:val="006C73C2"/>
    <w:rsid w:val="006D0EA0"/>
    <w:rsid w:val="006D1ADC"/>
    <w:rsid w:val="006D3D72"/>
    <w:rsid w:val="006D6486"/>
    <w:rsid w:val="006D79E8"/>
    <w:rsid w:val="006E49CD"/>
    <w:rsid w:val="006E69DC"/>
    <w:rsid w:val="006E716C"/>
    <w:rsid w:val="006E76A2"/>
    <w:rsid w:val="006F0BCC"/>
    <w:rsid w:val="006F72F9"/>
    <w:rsid w:val="00700B26"/>
    <w:rsid w:val="00701666"/>
    <w:rsid w:val="0071016B"/>
    <w:rsid w:val="007131D1"/>
    <w:rsid w:val="00714C1A"/>
    <w:rsid w:val="00715094"/>
    <w:rsid w:val="007161B8"/>
    <w:rsid w:val="007174D4"/>
    <w:rsid w:val="00720745"/>
    <w:rsid w:val="00721996"/>
    <w:rsid w:val="007256CE"/>
    <w:rsid w:val="0073551E"/>
    <w:rsid w:val="0073627E"/>
    <w:rsid w:val="00740AB3"/>
    <w:rsid w:val="00741659"/>
    <w:rsid w:val="00754978"/>
    <w:rsid w:val="007559A7"/>
    <w:rsid w:val="007608EC"/>
    <w:rsid w:val="00762EF7"/>
    <w:rsid w:val="00767BA4"/>
    <w:rsid w:val="00770752"/>
    <w:rsid w:val="0077343C"/>
    <w:rsid w:val="00777CAC"/>
    <w:rsid w:val="007821DD"/>
    <w:rsid w:val="00782830"/>
    <w:rsid w:val="00784220"/>
    <w:rsid w:val="007856FF"/>
    <w:rsid w:val="0078762D"/>
    <w:rsid w:val="00791FAE"/>
    <w:rsid w:val="00792B2D"/>
    <w:rsid w:val="00794410"/>
    <w:rsid w:val="0079467A"/>
    <w:rsid w:val="00796B09"/>
    <w:rsid w:val="00797BD1"/>
    <w:rsid w:val="00797CF3"/>
    <w:rsid w:val="007A3170"/>
    <w:rsid w:val="007A46B3"/>
    <w:rsid w:val="007A584D"/>
    <w:rsid w:val="007B03F6"/>
    <w:rsid w:val="007B0E05"/>
    <w:rsid w:val="007B2FEE"/>
    <w:rsid w:val="007B543E"/>
    <w:rsid w:val="007C36EA"/>
    <w:rsid w:val="007C59CA"/>
    <w:rsid w:val="007C6E0F"/>
    <w:rsid w:val="007D1C72"/>
    <w:rsid w:val="007D733E"/>
    <w:rsid w:val="007E3B8A"/>
    <w:rsid w:val="007F1666"/>
    <w:rsid w:val="007F549F"/>
    <w:rsid w:val="007F6766"/>
    <w:rsid w:val="00800004"/>
    <w:rsid w:val="00801042"/>
    <w:rsid w:val="008267C4"/>
    <w:rsid w:val="00826B11"/>
    <w:rsid w:val="00833490"/>
    <w:rsid w:val="00833C42"/>
    <w:rsid w:val="0083709C"/>
    <w:rsid w:val="00837D0B"/>
    <w:rsid w:val="00840F64"/>
    <w:rsid w:val="00845A24"/>
    <w:rsid w:val="008471AA"/>
    <w:rsid w:val="0085069B"/>
    <w:rsid w:val="00851BDF"/>
    <w:rsid w:val="00854210"/>
    <w:rsid w:val="00861B9D"/>
    <w:rsid w:val="008671FA"/>
    <w:rsid w:val="00870642"/>
    <w:rsid w:val="00871274"/>
    <w:rsid w:val="0087223A"/>
    <w:rsid w:val="00880144"/>
    <w:rsid w:val="0088034F"/>
    <w:rsid w:val="00881CB2"/>
    <w:rsid w:val="00882C6D"/>
    <w:rsid w:val="00885713"/>
    <w:rsid w:val="00885F44"/>
    <w:rsid w:val="00890002"/>
    <w:rsid w:val="00895DF1"/>
    <w:rsid w:val="008A08EF"/>
    <w:rsid w:val="008A2465"/>
    <w:rsid w:val="008A517C"/>
    <w:rsid w:val="008A7548"/>
    <w:rsid w:val="008B29DC"/>
    <w:rsid w:val="008B4ADC"/>
    <w:rsid w:val="008B6BD6"/>
    <w:rsid w:val="008C1700"/>
    <w:rsid w:val="008C24F9"/>
    <w:rsid w:val="008C5232"/>
    <w:rsid w:val="008C5747"/>
    <w:rsid w:val="008C6BC7"/>
    <w:rsid w:val="008D14F2"/>
    <w:rsid w:val="008D2FAD"/>
    <w:rsid w:val="008D359C"/>
    <w:rsid w:val="008D3885"/>
    <w:rsid w:val="008D4200"/>
    <w:rsid w:val="008D5402"/>
    <w:rsid w:val="008E70B5"/>
    <w:rsid w:val="008F0D2B"/>
    <w:rsid w:val="008F0EB6"/>
    <w:rsid w:val="008F1A02"/>
    <w:rsid w:val="008F37C3"/>
    <w:rsid w:val="00902AF5"/>
    <w:rsid w:val="00906F8F"/>
    <w:rsid w:val="00911E93"/>
    <w:rsid w:val="009123F9"/>
    <w:rsid w:val="00915A6B"/>
    <w:rsid w:val="0091676A"/>
    <w:rsid w:val="00927D3B"/>
    <w:rsid w:val="009300F5"/>
    <w:rsid w:val="00932F79"/>
    <w:rsid w:val="00933BFA"/>
    <w:rsid w:val="00942046"/>
    <w:rsid w:val="009427AB"/>
    <w:rsid w:val="00943EB4"/>
    <w:rsid w:val="00945418"/>
    <w:rsid w:val="00945528"/>
    <w:rsid w:val="00945B9A"/>
    <w:rsid w:val="00950391"/>
    <w:rsid w:val="00952E87"/>
    <w:rsid w:val="00956248"/>
    <w:rsid w:val="00956393"/>
    <w:rsid w:val="0096016E"/>
    <w:rsid w:val="00961D28"/>
    <w:rsid w:val="00966E1B"/>
    <w:rsid w:val="00971DAE"/>
    <w:rsid w:val="00973525"/>
    <w:rsid w:val="00983CAE"/>
    <w:rsid w:val="00991698"/>
    <w:rsid w:val="009922D9"/>
    <w:rsid w:val="0099296E"/>
    <w:rsid w:val="009A2C8E"/>
    <w:rsid w:val="009A3F8F"/>
    <w:rsid w:val="009A48F5"/>
    <w:rsid w:val="009A5F62"/>
    <w:rsid w:val="009B062E"/>
    <w:rsid w:val="009B33E7"/>
    <w:rsid w:val="009B73B2"/>
    <w:rsid w:val="009C4426"/>
    <w:rsid w:val="009C576A"/>
    <w:rsid w:val="009C74D0"/>
    <w:rsid w:val="009D73D6"/>
    <w:rsid w:val="009E0EC0"/>
    <w:rsid w:val="009E78AC"/>
    <w:rsid w:val="009F1256"/>
    <w:rsid w:val="009F2932"/>
    <w:rsid w:val="00A008E0"/>
    <w:rsid w:val="00A02C63"/>
    <w:rsid w:val="00A03BA0"/>
    <w:rsid w:val="00A07B1B"/>
    <w:rsid w:val="00A110ED"/>
    <w:rsid w:val="00A118CF"/>
    <w:rsid w:val="00A14CDB"/>
    <w:rsid w:val="00A17355"/>
    <w:rsid w:val="00A20D9F"/>
    <w:rsid w:val="00A218AE"/>
    <w:rsid w:val="00A21E95"/>
    <w:rsid w:val="00A22091"/>
    <w:rsid w:val="00A23E12"/>
    <w:rsid w:val="00A305F8"/>
    <w:rsid w:val="00A3083C"/>
    <w:rsid w:val="00A34B10"/>
    <w:rsid w:val="00A40DF5"/>
    <w:rsid w:val="00A508AD"/>
    <w:rsid w:val="00A50A79"/>
    <w:rsid w:val="00A517F4"/>
    <w:rsid w:val="00A5556A"/>
    <w:rsid w:val="00A561C0"/>
    <w:rsid w:val="00A56865"/>
    <w:rsid w:val="00A56DF7"/>
    <w:rsid w:val="00A67C8D"/>
    <w:rsid w:val="00A72CAE"/>
    <w:rsid w:val="00A730F5"/>
    <w:rsid w:val="00A7565A"/>
    <w:rsid w:val="00A8272E"/>
    <w:rsid w:val="00A83B12"/>
    <w:rsid w:val="00A86EDB"/>
    <w:rsid w:val="00A943A1"/>
    <w:rsid w:val="00A96B0B"/>
    <w:rsid w:val="00A97B45"/>
    <w:rsid w:val="00AA5359"/>
    <w:rsid w:val="00AA5BBD"/>
    <w:rsid w:val="00AA5E33"/>
    <w:rsid w:val="00AB001A"/>
    <w:rsid w:val="00AB0086"/>
    <w:rsid w:val="00AB2C9F"/>
    <w:rsid w:val="00AB36EB"/>
    <w:rsid w:val="00AB6803"/>
    <w:rsid w:val="00AB70BF"/>
    <w:rsid w:val="00AC148E"/>
    <w:rsid w:val="00AC22A3"/>
    <w:rsid w:val="00AD1361"/>
    <w:rsid w:val="00AD4D46"/>
    <w:rsid w:val="00AD5A08"/>
    <w:rsid w:val="00AD64A7"/>
    <w:rsid w:val="00AE1E99"/>
    <w:rsid w:val="00AE4E58"/>
    <w:rsid w:val="00AE710A"/>
    <w:rsid w:val="00AF2486"/>
    <w:rsid w:val="00AF6973"/>
    <w:rsid w:val="00AF79E6"/>
    <w:rsid w:val="00B0038B"/>
    <w:rsid w:val="00B03C18"/>
    <w:rsid w:val="00B0591A"/>
    <w:rsid w:val="00B076E4"/>
    <w:rsid w:val="00B07820"/>
    <w:rsid w:val="00B11645"/>
    <w:rsid w:val="00B11EAA"/>
    <w:rsid w:val="00B12349"/>
    <w:rsid w:val="00B1354D"/>
    <w:rsid w:val="00B203A8"/>
    <w:rsid w:val="00B212CC"/>
    <w:rsid w:val="00B22EE9"/>
    <w:rsid w:val="00B24507"/>
    <w:rsid w:val="00B30C98"/>
    <w:rsid w:val="00B3217D"/>
    <w:rsid w:val="00B322EE"/>
    <w:rsid w:val="00B32AF6"/>
    <w:rsid w:val="00B42021"/>
    <w:rsid w:val="00B43863"/>
    <w:rsid w:val="00B43CF2"/>
    <w:rsid w:val="00B46109"/>
    <w:rsid w:val="00B47AF5"/>
    <w:rsid w:val="00B5023C"/>
    <w:rsid w:val="00B55400"/>
    <w:rsid w:val="00B55600"/>
    <w:rsid w:val="00B60222"/>
    <w:rsid w:val="00B640D1"/>
    <w:rsid w:val="00B65640"/>
    <w:rsid w:val="00B66183"/>
    <w:rsid w:val="00B6637E"/>
    <w:rsid w:val="00B74CB0"/>
    <w:rsid w:val="00B83E12"/>
    <w:rsid w:val="00B85225"/>
    <w:rsid w:val="00B853E6"/>
    <w:rsid w:val="00B878E3"/>
    <w:rsid w:val="00B90273"/>
    <w:rsid w:val="00B9055D"/>
    <w:rsid w:val="00B90994"/>
    <w:rsid w:val="00B940F7"/>
    <w:rsid w:val="00B958A0"/>
    <w:rsid w:val="00BA0CD3"/>
    <w:rsid w:val="00BA11D1"/>
    <w:rsid w:val="00BA30D3"/>
    <w:rsid w:val="00BA41CB"/>
    <w:rsid w:val="00BC4F5F"/>
    <w:rsid w:val="00BC6C57"/>
    <w:rsid w:val="00BC6EA0"/>
    <w:rsid w:val="00BD069B"/>
    <w:rsid w:val="00BD1B21"/>
    <w:rsid w:val="00BD2807"/>
    <w:rsid w:val="00BD550D"/>
    <w:rsid w:val="00BE0ACC"/>
    <w:rsid w:val="00BE4286"/>
    <w:rsid w:val="00BE4512"/>
    <w:rsid w:val="00BE5DB7"/>
    <w:rsid w:val="00BF19AD"/>
    <w:rsid w:val="00BF2A73"/>
    <w:rsid w:val="00BF38AD"/>
    <w:rsid w:val="00BF40D0"/>
    <w:rsid w:val="00BF5B1D"/>
    <w:rsid w:val="00C03B7A"/>
    <w:rsid w:val="00C03C2C"/>
    <w:rsid w:val="00C21712"/>
    <w:rsid w:val="00C24BEE"/>
    <w:rsid w:val="00C360DE"/>
    <w:rsid w:val="00C43C32"/>
    <w:rsid w:val="00C50C54"/>
    <w:rsid w:val="00C5378E"/>
    <w:rsid w:val="00C538A5"/>
    <w:rsid w:val="00C54166"/>
    <w:rsid w:val="00C56400"/>
    <w:rsid w:val="00C564B1"/>
    <w:rsid w:val="00C608C7"/>
    <w:rsid w:val="00C62C65"/>
    <w:rsid w:val="00C65D1C"/>
    <w:rsid w:val="00C66B10"/>
    <w:rsid w:val="00C7383C"/>
    <w:rsid w:val="00C748E7"/>
    <w:rsid w:val="00C74EC2"/>
    <w:rsid w:val="00C8778D"/>
    <w:rsid w:val="00C92465"/>
    <w:rsid w:val="00C93255"/>
    <w:rsid w:val="00C95B14"/>
    <w:rsid w:val="00CA04C6"/>
    <w:rsid w:val="00CA0E49"/>
    <w:rsid w:val="00CA7BC3"/>
    <w:rsid w:val="00CB02EA"/>
    <w:rsid w:val="00CB0786"/>
    <w:rsid w:val="00CB0AF3"/>
    <w:rsid w:val="00CB35AD"/>
    <w:rsid w:val="00CC2ACE"/>
    <w:rsid w:val="00CD07A3"/>
    <w:rsid w:val="00CD528E"/>
    <w:rsid w:val="00CE1A7A"/>
    <w:rsid w:val="00CE54C6"/>
    <w:rsid w:val="00CE5B60"/>
    <w:rsid w:val="00CE6F97"/>
    <w:rsid w:val="00CF06A2"/>
    <w:rsid w:val="00CF4AC3"/>
    <w:rsid w:val="00CF591F"/>
    <w:rsid w:val="00CF5D1D"/>
    <w:rsid w:val="00D00CD7"/>
    <w:rsid w:val="00D00F64"/>
    <w:rsid w:val="00D05BB2"/>
    <w:rsid w:val="00D079FB"/>
    <w:rsid w:val="00D104E8"/>
    <w:rsid w:val="00D27E3B"/>
    <w:rsid w:val="00D318B3"/>
    <w:rsid w:val="00D32374"/>
    <w:rsid w:val="00D4414D"/>
    <w:rsid w:val="00D472C1"/>
    <w:rsid w:val="00D53DB8"/>
    <w:rsid w:val="00D54256"/>
    <w:rsid w:val="00D55005"/>
    <w:rsid w:val="00D561D6"/>
    <w:rsid w:val="00D60E87"/>
    <w:rsid w:val="00D61266"/>
    <w:rsid w:val="00D675EA"/>
    <w:rsid w:val="00D67C36"/>
    <w:rsid w:val="00D70BDF"/>
    <w:rsid w:val="00D73516"/>
    <w:rsid w:val="00D74400"/>
    <w:rsid w:val="00D7650C"/>
    <w:rsid w:val="00D7690A"/>
    <w:rsid w:val="00D77AA4"/>
    <w:rsid w:val="00D80F25"/>
    <w:rsid w:val="00D849E3"/>
    <w:rsid w:val="00D86633"/>
    <w:rsid w:val="00D92B48"/>
    <w:rsid w:val="00D9370C"/>
    <w:rsid w:val="00D944A6"/>
    <w:rsid w:val="00D961EA"/>
    <w:rsid w:val="00DA7803"/>
    <w:rsid w:val="00DB4C12"/>
    <w:rsid w:val="00DB5B54"/>
    <w:rsid w:val="00DB71CF"/>
    <w:rsid w:val="00DC0E01"/>
    <w:rsid w:val="00DC2417"/>
    <w:rsid w:val="00DC648D"/>
    <w:rsid w:val="00DD0B69"/>
    <w:rsid w:val="00DD0BB2"/>
    <w:rsid w:val="00DD32FD"/>
    <w:rsid w:val="00DE0F71"/>
    <w:rsid w:val="00DE4630"/>
    <w:rsid w:val="00DE566F"/>
    <w:rsid w:val="00DF044D"/>
    <w:rsid w:val="00DF5597"/>
    <w:rsid w:val="00DF610D"/>
    <w:rsid w:val="00DF79C1"/>
    <w:rsid w:val="00DF79F0"/>
    <w:rsid w:val="00E01E2D"/>
    <w:rsid w:val="00E0222A"/>
    <w:rsid w:val="00E0784D"/>
    <w:rsid w:val="00E12922"/>
    <w:rsid w:val="00E16C10"/>
    <w:rsid w:val="00E20DD7"/>
    <w:rsid w:val="00E211A3"/>
    <w:rsid w:val="00E248BD"/>
    <w:rsid w:val="00E25175"/>
    <w:rsid w:val="00E27F10"/>
    <w:rsid w:val="00E30F7D"/>
    <w:rsid w:val="00E31155"/>
    <w:rsid w:val="00E436F9"/>
    <w:rsid w:val="00E455E2"/>
    <w:rsid w:val="00E45764"/>
    <w:rsid w:val="00E46838"/>
    <w:rsid w:val="00E50F78"/>
    <w:rsid w:val="00E552AB"/>
    <w:rsid w:val="00E57258"/>
    <w:rsid w:val="00E57F2A"/>
    <w:rsid w:val="00E7009B"/>
    <w:rsid w:val="00E7479D"/>
    <w:rsid w:val="00E80879"/>
    <w:rsid w:val="00E80B57"/>
    <w:rsid w:val="00E82E14"/>
    <w:rsid w:val="00E83516"/>
    <w:rsid w:val="00E8654E"/>
    <w:rsid w:val="00E90B46"/>
    <w:rsid w:val="00E91C9C"/>
    <w:rsid w:val="00E92E7C"/>
    <w:rsid w:val="00E955AE"/>
    <w:rsid w:val="00E95615"/>
    <w:rsid w:val="00E97EFE"/>
    <w:rsid w:val="00EA157A"/>
    <w:rsid w:val="00EA5287"/>
    <w:rsid w:val="00EB385B"/>
    <w:rsid w:val="00EB5365"/>
    <w:rsid w:val="00EC0A85"/>
    <w:rsid w:val="00EC1BF4"/>
    <w:rsid w:val="00EC5EE0"/>
    <w:rsid w:val="00ED0EBC"/>
    <w:rsid w:val="00ED6C0C"/>
    <w:rsid w:val="00ED7083"/>
    <w:rsid w:val="00EE1D14"/>
    <w:rsid w:val="00EE56A3"/>
    <w:rsid w:val="00EF3E95"/>
    <w:rsid w:val="00EF49B5"/>
    <w:rsid w:val="00EF6919"/>
    <w:rsid w:val="00F00D85"/>
    <w:rsid w:val="00F03DC5"/>
    <w:rsid w:val="00F0468B"/>
    <w:rsid w:val="00F06468"/>
    <w:rsid w:val="00F06A70"/>
    <w:rsid w:val="00F15962"/>
    <w:rsid w:val="00F174EB"/>
    <w:rsid w:val="00F22BE9"/>
    <w:rsid w:val="00F25C3D"/>
    <w:rsid w:val="00F26BC8"/>
    <w:rsid w:val="00F3248D"/>
    <w:rsid w:val="00F32D32"/>
    <w:rsid w:val="00F40CC7"/>
    <w:rsid w:val="00F46D17"/>
    <w:rsid w:val="00F47201"/>
    <w:rsid w:val="00F53326"/>
    <w:rsid w:val="00F552CA"/>
    <w:rsid w:val="00F57D10"/>
    <w:rsid w:val="00F57E56"/>
    <w:rsid w:val="00F6109D"/>
    <w:rsid w:val="00F61485"/>
    <w:rsid w:val="00F61D82"/>
    <w:rsid w:val="00F66D84"/>
    <w:rsid w:val="00F716A5"/>
    <w:rsid w:val="00F733E7"/>
    <w:rsid w:val="00F770F1"/>
    <w:rsid w:val="00F77B7B"/>
    <w:rsid w:val="00F8190D"/>
    <w:rsid w:val="00F83F92"/>
    <w:rsid w:val="00F8745E"/>
    <w:rsid w:val="00F92F32"/>
    <w:rsid w:val="00F9776E"/>
    <w:rsid w:val="00FB18ED"/>
    <w:rsid w:val="00FB6F4E"/>
    <w:rsid w:val="00FC370E"/>
    <w:rsid w:val="00FC4645"/>
    <w:rsid w:val="00FC487B"/>
    <w:rsid w:val="00FC7675"/>
    <w:rsid w:val="00FE526B"/>
    <w:rsid w:val="00FF4BA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49</cp:revision>
  <cp:lastPrinted>2017-08-31T05:32:00Z</cp:lastPrinted>
  <dcterms:created xsi:type="dcterms:W3CDTF">2017-09-12T03:28:00Z</dcterms:created>
  <dcterms:modified xsi:type="dcterms:W3CDTF">2017-10-24T01:03:00Z</dcterms:modified>
</cp:coreProperties>
</file>