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A91968" w:rsidRDefault="009F1256" w:rsidP="00A91968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A91968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57765F53" w:rsidR="009F1256" w:rsidRPr="00A91968" w:rsidRDefault="008076C4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CPPSEC2XXX</w:t>
            </w:r>
          </w:p>
        </w:tc>
      </w:tr>
      <w:tr w:rsidR="004B61B2" w:rsidRPr="00A91968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B8D8BB0" w:rsidR="009F1256" w:rsidRPr="00A91968" w:rsidRDefault="00FE3303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 xml:space="preserve">Patrol premises to </w:t>
            </w:r>
            <w:r w:rsidR="002A4779" w:rsidRPr="00A91968">
              <w:rPr>
                <w:rFonts w:eastAsia="Times New Roman" w:cs="Helvetica"/>
                <w:color w:val="333333"/>
                <w:lang w:eastAsia="en-AU"/>
              </w:rPr>
              <w:t xml:space="preserve">monitor </w:t>
            </w:r>
            <w:r w:rsidR="002D2C7C" w:rsidRPr="00A91968">
              <w:rPr>
                <w:rFonts w:eastAsia="Times New Roman" w:cs="Helvetica"/>
                <w:color w:val="333333"/>
                <w:lang w:eastAsia="en-AU"/>
              </w:rPr>
              <w:t xml:space="preserve">property </w:t>
            </w:r>
            <w:r w:rsidR="00AF1DC0" w:rsidRPr="00A91968">
              <w:rPr>
                <w:rFonts w:eastAsia="Times New Roman" w:cs="Helvetica"/>
                <w:color w:val="333333"/>
                <w:lang w:eastAsia="en-AU"/>
              </w:rPr>
              <w:t xml:space="preserve">and </w:t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maintain security</w:t>
            </w:r>
          </w:p>
        </w:tc>
      </w:tr>
      <w:tr w:rsidR="004B61B2" w:rsidRPr="00A91968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A91968" w:rsidRDefault="00CB02EA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3034E1FD" w:rsidR="00B46109" w:rsidRPr="00A91968" w:rsidRDefault="009F1256" w:rsidP="00A91968">
            <w:pPr>
              <w:spacing w:before="120" w:after="120" w:line="240" w:lineRule="auto"/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A91968">
              <w:t xml:space="preserve"> </w:t>
            </w:r>
            <w:r w:rsidR="002E6879" w:rsidRPr="00A91968">
              <w:t>to</w:t>
            </w:r>
            <w:r w:rsidR="00722130" w:rsidRPr="00A91968">
              <w:t xml:space="preserve"> patrol premises to</w:t>
            </w:r>
            <w:r w:rsidR="002E6879" w:rsidRPr="00A91968">
              <w:t xml:space="preserve"> </w:t>
            </w:r>
            <w:r w:rsidR="002A4779" w:rsidRPr="00A91968">
              <w:t>monitor</w:t>
            </w:r>
            <w:r w:rsidR="002D2C7C" w:rsidRPr="00A91968">
              <w:t xml:space="preserve"> property</w:t>
            </w:r>
            <w:r w:rsidR="002A4779" w:rsidRPr="00A91968">
              <w:t xml:space="preserve"> and </w:t>
            </w:r>
            <w:r w:rsidR="002F1BFE" w:rsidRPr="00A91968">
              <w:t>maintain security</w:t>
            </w:r>
            <w:r w:rsidR="008D5402" w:rsidRPr="00A91968">
              <w:t>.</w:t>
            </w:r>
          </w:p>
          <w:p w14:paraId="435B4D9F" w14:textId="77777777" w:rsidR="00A91968" w:rsidRPr="00A91968" w:rsidRDefault="00275606" w:rsidP="00A91968">
            <w:pPr>
              <w:spacing w:before="120" w:after="120" w:line="240" w:lineRule="auto"/>
            </w:pPr>
            <w:r w:rsidRPr="00A91968">
              <w:t xml:space="preserve">It </w:t>
            </w:r>
            <w:r w:rsidR="00A91968" w:rsidRPr="00A91968">
              <w:t>includes:</w:t>
            </w:r>
            <w:r w:rsidR="009E0EC0" w:rsidRPr="00A91968">
              <w:t xml:space="preserve"> </w:t>
            </w:r>
          </w:p>
          <w:p w14:paraId="026E0EFA" w14:textId="5306E9F5" w:rsidR="00844714" w:rsidRDefault="002216BF" w:rsidP="00A9196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A91968">
              <w:t xml:space="preserve">interpreting and complying with </w:t>
            </w:r>
            <w:r w:rsidR="003E7304" w:rsidRPr="00A91968">
              <w:t xml:space="preserve">standard operating </w:t>
            </w:r>
            <w:r w:rsidRPr="00A91968">
              <w:t>procedures</w:t>
            </w:r>
            <w:r w:rsidR="00153ED2" w:rsidRPr="00A91968">
              <w:t>, workplace policies and legal rights and responsibilities</w:t>
            </w:r>
            <w:r w:rsidRPr="00A91968">
              <w:t xml:space="preserve"> </w:t>
            </w:r>
            <w:r w:rsidR="00F00D85" w:rsidRPr="00A91968">
              <w:t>including</w:t>
            </w:r>
            <w:r w:rsidRPr="00A91968">
              <w:t xml:space="preserve"> work</w:t>
            </w:r>
            <w:r w:rsidR="007709C8">
              <w:t>place</w:t>
            </w:r>
            <w:r w:rsidRPr="00A91968">
              <w:t xml:space="preserve"> health and safety (WHS</w:t>
            </w:r>
            <w:r w:rsidR="00A53768">
              <w:t>)</w:t>
            </w:r>
          </w:p>
          <w:p w14:paraId="6DDFAD1E" w14:textId="77777777" w:rsidR="00844714" w:rsidRDefault="00B626F2" w:rsidP="00A9196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A91968">
              <w:t xml:space="preserve">preparing for work by </w:t>
            </w:r>
            <w:r w:rsidR="002A4779" w:rsidRPr="00A91968">
              <w:t>clarifying</w:t>
            </w:r>
            <w:r w:rsidR="009B18D8" w:rsidRPr="00A91968">
              <w:t xml:space="preserve"> </w:t>
            </w:r>
            <w:r w:rsidR="002A4779" w:rsidRPr="00A91968">
              <w:t xml:space="preserve">patrol requirements </w:t>
            </w:r>
            <w:r w:rsidRPr="00A91968">
              <w:t>and ensuring equipment is operational</w:t>
            </w:r>
          </w:p>
          <w:p w14:paraId="445DE4DD" w14:textId="0C5AD647" w:rsidR="00844714" w:rsidRDefault="002A4779" w:rsidP="00A9196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A91968">
              <w:t xml:space="preserve">conducting </w:t>
            </w:r>
            <w:r w:rsidR="00627213" w:rsidRPr="00A91968">
              <w:t xml:space="preserve">a complete </w:t>
            </w:r>
            <w:r w:rsidRPr="00A91968">
              <w:t>patrol</w:t>
            </w:r>
            <w:r w:rsidR="00627213" w:rsidRPr="00A91968">
              <w:t xml:space="preserve"> sequence to meet work instructions</w:t>
            </w:r>
            <w:r w:rsidR="00A53768">
              <w:t>,</w:t>
            </w:r>
            <w:r w:rsidR="00627213" w:rsidRPr="00A91968">
              <w:t xml:space="preserve"> </w:t>
            </w:r>
            <w:r w:rsidR="00A76900" w:rsidRPr="00A91968">
              <w:t xml:space="preserve">including </w:t>
            </w:r>
            <w:r w:rsidR="00D95A4D" w:rsidRPr="00A91968">
              <w:t>activating and deactivating alarms or other security systems</w:t>
            </w:r>
            <w:r w:rsidRPr="00A91968">
              <w:t>, monitoring and inspecting property and access points to confirm security status</w:t>
            </w:r>
          </w:p>
          <w:p w14:paraId="6BA1358D" w14:textId="77777777" w:rsidR="00844714" w:rsidRDefault="00A76900" w:rsidP="00A9196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A91968">
              <w:t>interpreting alarm signals and assessing and responding to potential security risks</w:t>
            </w:r>
          </w:p>
          <w:p w14:paraId="0C45936A" w14:textId="77777777" w:rsidR="00844714" w:rsidRDefault="00420AB0" w:rsidP="00A9196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 w:rsidRPr="00A91968">
              <w:t xml:space="preserve">working with others to communicate security status, request assistance and respond </w:t>
            </w:r>
            <w:r w:rsidR="00B626F2" w:rsidRPr="00A91968">
              <w:t xml:space="preserve">effectively </w:t>
            </w:r>
            <w:r w:rsidRPr="00A91968">
              <w:t>to chang</w:t>
            </w:r>
            <w:r w:rsidR="00A76900" w:rsidRPr="00A91968">
              <w:t>ing circumstances</w:t>
            </w:r>
          </w:p>
          <w:p w14:paraId="4D7BDF08" w14:textId="35A3AE64" w:rsidR="0066287D" w:rsidRPr="00A91968" w:rsidRDefault="00A53768" w:rsidP="00A91968">
            <w:pPr>
              <w:pStyle w:val="ListParagraph"/>
              <w:numPr>
                <w:ilvl w:val="0"/>
                <w:numId w:val="30"/>
              </w:numPr>
              <w:spacing w:before="120" w:after="120" w:line="240" w:lineRule="auto"/>
              <w:contextualSpacing w:val="0"/>
            </w:pPr>
            <w:r>
              <w:t>oral and written reporting</w:t>
            </w:r>
          </w:p>
          <w:p w14:paraId="3DFA8434" w14:textId="77777777" w:rsidR="00844714" w:rsidRPr="00B66183" w:rsidRDefault="00844714" w:rsidP="00844714"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under general supervision </w:t>
            </w:r>
            <w:r>
              <w:rPr>
                <w:rFonts w:eastAsia="Times New Roman" w:cs="Helvetica"/>
                <w:color w:val="333333"/>
                <w:lang w:eastAsia="en-AU"/>
              </w:rPr>
              <w:t>as members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C9D22EA" w:rsidR="009F1256" w:rsidRPr="00844714" w:rsidRDefault="00844714" w:rsidP="00A53768"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 w:rsidR="00A53768"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B66183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</w:t>
            </w:r>
            <w:r>
              <w:rPr>
                <w:rFonts w:eastAsia="Times New Roman" w:cs="Helvetica"/>
                <w:color w:val="333333"/>
                <w:lang w:eastAsia="en-AU"/>
              </w:rPr>
              <w:t>.</w:t>
            </w:r>
          </w:p>
        </w:tc>
      </w:tr>
      <w:tr w:rsidR="004B61B2" w:rsidRPr="00A91968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A91968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A91968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BC2FBA" w:rsidRPr="00A91968" w14:paraId="4FC77ECA" w14:textId="77777777" w:rsidTr="00BC2FB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6C88D11E" w:rsidR="00BC2FBA" w:rsidRPr="00A91968" w:rsidRDefault="00BC2FBA" w:rsidP="0065571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Interpret and comply with procedures and legal requirements.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A9E91" w14:textId="3215F229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Read work instructions and standard operating procedures for patrol and clarify work tasks with relevant persons.</w:t>
            </w:r>
          </w:p>
          <w:p w14:paraId="53FDEF05" w14:textId="53B1939F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Interpret and comply with workplace policies and legal rights and responsibilities for work tasks, including WHS.</w:t>
            </w:r>
          </w:p>
        </w:tc>
      </w:tr>
      <w:tr w:rsidR="00BC2FBA" w:rsidRPr="00A91968" w14:paraId="034881C1" w14:textId="77777777" w:rsidTr="00BC2FB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313B3" w14:textId="17A298F8" w:rsidR="00BC2FBA" w:rsidRPr="00A91968" w:rsidRDefault="00BC2FBA" w:rsidP="00BC2FB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Prepare for security patrol.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6FDAD" w14:textId="62DE3FFF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Maintain personal dress and presentation to meet work instructions.</w:t>
            </w:r>
          </w:p>
          <w:p w14:paraId="2A466AC7" w14:textId="482AF430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Check resources and equipment for operational effectiveness following manufacturers’ instructions, and replace or report faulty or damaged equipment.</w:t>
            </w:r>
          </w:p>
          <w:p w14:paraId="466DF478" w14:textId="58E7680F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Confirm patrol area, access and entry points and alarm locations, and clarify issues with relevant persons.</w:t>
            </w:r>
          </w:p>
        </w:tc>
      </w:tr>
      <w:tr w:rsidR="00BC2FBA" w:rsidRPr="00A91968" w14:paraId="7F432C0A" w14:textId="77777777" w:rsidTr="00BC2FB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F5A06" w14:textId="6F5C2F6C" w:rsidR="00BC2FBA" w:rsidRPr="00A91968" w:rsidRDefault="00BC2FBA" w:rsidP="00BC2FB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Carry out patrol sequence and monitoring.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E2563" w14:textId="58B73528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Conduct systematic personal safety checks on a regular basis.</w:t>
            </w:r>
          </w:p>
          <w:p w14:paraId="6406A647" w14:textId="31594A8E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Patrol premises following site patrol schedules, routes and work instructions.</w:t>
            </w:r>
          </w:p>
          <w:p w14:paraId="3BA0076A" w14:textId="68CA16E5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Activate and deactivate alarms or other security systems following procedures.</w:t>
            </w:r>
          </w:p>
          <w:p w14:paraId="665CFD59" w14:textId="6A94101E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 xml:space="preserve">Monitor and inspect property and access points to confirm security status </w:t>
            </w:r>
            <w:r w:rsidR="00E855A3">
              <w:rPr>
                <w:rFonts w:eastAsia="Times New Roman" w:cs="Helvetica"/>
                <w:color w:val="333333"/>
                <w:lang w:eastAsia="en-AU"/>
              </w:rPr>
              <w:t>in accordance with</w:t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 xml:space="preserve"> work instructions.</w:t>
            </w:r>
          </w:p>
          <w:p w14:paraId="462B1EA3" w14:textId="5271213B" w:rsidR="00BC2FBA" w:rsidRPr="00A91968" w:rsidRDefault="00D34149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3.5</w:t>
            </w:r>
            <w:r w:rsidR="00BC2FBA">
              <w:rPr>
                <w:rFonts w:eastAsia="Times New Roman" w:cs="Helvetica"/>
                <w:color w:val="333333"/>
                <w:lang w:eastAsia="en-AU"/>
              </w:rPr>
              <w:tab/>
            </w:r>
            <w:r w:rsidR="00BC2FBA" w:rsidRPr="00A91968">
              <w:rPr>
                <w:rFonts w:eastAsia="Times New Roman" w:cs="Helvetica"/>
                <w:color w:val="333333"/>
                <w:lang w:eastAsia="en-AU"/>
              </w:rPr>
              <w:t>Use communication processes and equipment to regularly convey security status to relevant persons.</w:t>
            </w:r>
          </w:p>
        </w:tc>
      </w:tr>
      <w:tr w:rsidR="00BC2FBA" w:rsidRPr="00A91968" w14:paraId="5A4B9A98" w14:textId="77777777" w:rsidTr="00BC2FB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26ECE" w14:textId="20C4F5E6" w:rsidR="00BC2FBA" w:rsidRPr="00A91968" w:rsidRDefault="00BC2FBA" w:rsidP="00BC2FB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Identify, report and respond to security risks.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D2F2F" w14:textId="0C9D0F91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Interpret alarm signals and identify potential security risks.</w:t>
            </w:r>
          </w:p>
          <w:p w14:paraId="07DF86D3" w14:textId="12580F48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t>Communicate security risk details to relevant persons, and request assistance.</w:t>
            </w:r>
          </w:p>
          <w:p w14:paraId="3CA904F4" w14:textId="4D29E369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Assess risk and carry out security response within scope of own competence and authority.</w:t>
            </w:r>
          </w:p>
          <w:p w14:paraId="2FFEBAA8" w14:textId="0E222346" w:rsidR="00BC2FBA" w:rsidRPr="00A91968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t>Monitor changing circumstances and adjust response to maintain security.</w:t>
            </w:r>
          </w:p>
        </w:tc>
      </w:tr>
      <w:tr w:rsidR="00BC2FBA" w:rsidRPr="00A91968" w14:paraId="2DC1DD49" w14:textId="77777777" w:rsidTr="00BC2FB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80D94" w14:textId="22490B77" w:rsidR="00BC2FBA" w:rsidRPr="00A91968" w:rsidRDefault="00BC2FBA" w:rsidP="00BC2FB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>Finalise patrol and complete documentation.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CD490" w14:textId="6176588C" w:rsidR="00BC2FBA" w:rsidRPr="00BC2FBA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t>Complete patrol sequence and confirm security of premises.</w:t>
            </w:r>
          </w:p>
          <w:p w14:paraId="229E4B77" w14:textId="0FB1F546" w:rsidR="00BC2FBA" w:rsidRPr="00BC2FBA" w:rsidRDefault="00BC2FBA" w:rsidP="00BC2FB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A91968">
              <w:t>Record details of patrol and incidents using workplace documentation.</w:t>
            </w:r>
          </w:p>
        </w:tc>
      </w:tr>
      <w:tr w:rsidR="005E1822" w:rsidRPr="00A91968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5E1822" w:rsidRPr="00A91968" w:rsidRDefault="005E1822" w:rsidP="00A91968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A91968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5E1822" w:rsidRPr="00A91968" w:rsidRDefault="005E1822" w:rsidP="00A91968">
            <w:pPr>
              <w:spacing w:before="120" w:after="120" w:line="240" w:lineRule="auto"/>
            </w:pPr>
            <w:r w:rsidRPr="00A91968">
              <w:t>A person demonstrating competency in this unit must have the following language, literacy, numeracy and employment skills:</w:t>
            </w:r>
          </w:p>
          <w:p w14:paraId="0778BD96" w14:textId="46B9964B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language skills to provide information or advice using structure and language to suit the audience</w:t>
            </w:r>
          </w:p>
          <w:p w14:paraId="3AB8C3E1" w14:textId="600CF45D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writing skills to record and describe observations</w:t>
            </w:r>
            <w:r w:rsidR="00800240" w:rsidRPr="00A91968">
              <w:t xml:space="preserve"> and complete </w:t>
            </w:r>
            <w:r w:rsidR="00E855A3">
              <w:t>forms</w:t>
            </w:r>
          </w:p>
          <w:p w14:paraId="3E0DE701" w14:textId="21687236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 xml:space="preserve">reading skills to interpret and follow: </w:t>
            </w:r>
          </w:p>
          <w:p w14:paraId="61DB9F48" w14:textId="79688E67" w:rsidR="005E1822" w:rsidRPr="00A91968" w:rsidRDefault="005E1822" w:rsidP="00A9196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91968">
              <w:t xml:space="preserve">standard operating procedures and policies that clarify </w:t>
            </w:r>
            <w:r w:rsidR="00B3785F" w:rsidRPr="00A91968">
              <w:t xml:space="preserve">legal rights and responsibilities </w:t>
            </w:r>
            <w:r w:rsidRPr="00A91968">
              <w:t>and WHS requirements</w:t>
            </w:r>
          </w:p>
          <w:p w14:paraId="4E055CB9" w14:textId="15527C10" w:rsidR="005E1822" w:rsidRPr="00A91968" w:rsidRDefault="005E1822" w:rsidP="00A9196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maps and other</w:t>
            </w:r>
            <w:r w:rsidR="00800240" w:rsidRPr="00A91968">
              <w:t xml:space="preserve"> site</w:t>
            </w:r>
            <w:r w:rsidRPr="00A91968">
              <w:t xml:space="preserve"> information </w:t>
            </w:r>
            <w:r w:rsidR="00800240" w:rsidRPr="00A91968">
              <w:t>when clarifying the patrol area</w:t>
            </w:r>
          </w:p>
          <w:p w14:paraId="135BD0C0" w14:textId="77777777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speaking and listening skills to:</w:t>
            </w:r>
          </w:p>
          <w:p w14:paraId="141606A8" w14:textId="098F1E36" w:rsidR="005E1822" w:rsidRPr="00A91968" w:rsidRDefault="005E1822" w:rsidP="00A9196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ask questions and listen to answers to gain information or confirm understanding when negotiating to resolve conflict</w:t>
            </w:r>
          </w:p>
          <w:p w14:paraId="70C50353" w14:textId="06EB1FE8" w:rsidR="005E1822" w:rsidRPr="00A91968" w:rsidRDefault="00360CB1" w:rsidP="00A91968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orally</w:t>
            </w:r>
            <w:r w:rsidR="005E1822" w:rsidRPr="00A91968">
              <w:t xml:space="preserve"> report security risk information using a radio or telephone</w:t>
            </w:r>
          </w:p>
          <w:p w14:paraId="2C0A0764" w14:textId="6ADE2B8E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 xml:space="preserve">numeracy skills to </w:t>
            </w:r>
            <w:r w:rsidR="00800240" w:rsidRPr="00A91968">
              <w:t>estimate</w:t>
            </w:r>
            <w:r w:rsidRPr="00A91968">
              <w:t xml:space="preserve"> time </w:t>
            </w:r>
            <w:r w:rsidR="00800240" w:rsidRPr="00A91968">
              <w:t>required to complete patrol activities</w:t>
            </w:r>
          </w:p>
          <w:p w14:paraId="24E34907" w14:textId="74C100E8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 xml:space="preserve">problem solving skills to </w:t>
            </w:r>
            <w:r w:rsidR="00800240" w:rsidRPr="00A91968">
              <w:t>interpret alarm signals</w:t>
            </w:r>
          </w:p>
          <w:p w14:paraId="30A4EEBE" w14:textId="031A5493" w:rsidR="005E1822" w:rsidRPr="00A91968" w:rsidRDefault="005E1822" w:rsidP="00A919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A91968">
              <w:t>self-management skills to plan tasks to meet job requirements</w:t>
            </w:r>
          </w:p>
        </w:tc>
      </w:tr>
      <w:tr w:rsidR="005E1822" w:rsidRPr="00A91968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5E1822" w:rsidRPr="00A91968" w:rsidRDefault="005E1822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75098210" w:rsidR="005E1822" w:rsidRPr="00A91968" w:rsidRDefault="00621E47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CPPSEC2015A Patrol premises</w:t>
            </w:r>
          </w:p>
        </w:tc>
      </w:tr>
      <w:tr w:rsidR="005E1822" w:rsidRPr="00A91968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5E1822" w:rsidRPr="00A91968" w:rsidRDefault="005E1822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B23B0" w14:textId="77777777" w:rsidR="00132D82" w:rsidRPr="00934A93" w:rsidRDefault="00132D82" w:rsidP="00132D8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1022DB7" w14:textId="2734F99F" w:rsidR="005E1822" w:rsidRPr="00A91968" w:rsidRDefault="0005625D" w:rsidP="00132D8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132D82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A91968" w:rsidRDefault="009F1256" w:rsidP="00A91968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A91968" w:rsidRDefault="009F1256" w:rsidP="00A9196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A9196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A91968" w:rsidRDefault="009F1256" w:rsidP="00A91968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6A4F2F" w:rsidRPr="00A91968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6A4F2F" w:rsidRPr="00A91968" w:rsidRDefault="006A4F2F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0AA0C2ED" w:rsidR="006A4F2F" w:rsidRPr="00A91968" w:rsidRDefault="006A4F2F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>CPPSEC2</w:t>
            </w:r>
            <w:r w:rsidR="00632574" w:rsidRPr="00A91968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A91968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FE3303" w:rsidRPr="00A91968">
              <w:rPr>
                <w:rFonts w:eastAsia="Times New Roman" w:cs="Helvetica"/>
                <w:color w:val="333333"/>
                <w:lang w:eastAsia="en-AU"/>
              </w:rPr>
              <w:t xml:space="preserve">Patrol premises </w:t>
            </w:r>
            <w:r w:rsidR="002F1BFE" w:rsidRPr="00A91968">
              <w:rPr>
                <w:rFonts w:eastAsia="Times New Roman" w:cs="Helvetica"/>
                <w:color w:val="333333"/>
                <w:lang w:eastAsia="en-AU"/>
              </w:rPr>
              <w:t xml:space="preserve">to </w:t>
            </w:r>
            <w:r w:rsidR="00A24847" w:rsidRPr="00A91968">
              <w:rPr>
                <w:rFonts w:eastAsia="Times New Roman" w:cs="Helvetica"/>
                <w:color w:val="333333"/>
                <w:lang w:eastAsia="en-AU"/>
              </w:rPr>
              <w:t xml:space="preserve">monitor </w:t>
            </w:r>
            <w:r w:rsidR="00291ABA" w:rsidRPr="00A91968">
              <w:rPr>
                <w:rFonts w:eastAsia="Times New Roman" w:cs="Helvetica"/>
                <w:color w:val="333333"/>
                <w:lang w:eastAsia="en-AU"/>
              </w:rPr>
              <w:t xml:space="preserve">property </w:t>
            </w:r>
            <w:r w:rsidR="00BB1051" w:rsidRPr="00A91968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A24847" w:rsidRPr="00A91968">
              <w:rPr>
                <w:rFonts w:eastAsia="Times New Roman" w:cs="Helvetica"/>
                <w:color w:val="333333"/>
                <w:lang w:eastAsia="en-AU"/>
              </w:rPr>
              <w:t>security</w:t>
            </w:r>
          </w:p>
        </w:tc>
      </w:tr>
      <w:tr w:rsidR="006A4F2F" w:rsidRPr="00A91968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6A4F2F" w:rsidRPr="00A91968" w:rsidRDefault="006A4F2F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A4F2F" w:rsidRPr="00A91968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89921" w14:textId="6F683BAA" w:rsidR="00A53BA5" w:rsidRPr="00A91968" w:rsidRDefault="006A4F2F" w:rsidP="00A9196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A91968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A91968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874637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 on two</w:t>
            </w:r>
            <w:r w:rsidR="008D7137">
              <w:rPr>
                <w:rFonts w:asciiTheme="minorHAnsi" w:hAnsiTheme="minorHAnsi" w:cs="Helvetica"/>
                <w:color w:val="333333"/>
                <w:sz w:val="22"/>
              </w:rPr>
              <w:t xml:space="preserve"> (2)</w:t>
            </w:r>
            <w:r w:rsidR="00874637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 separate occasions,</w:t>
            </w:r>
            <w:r w:rsidR="005B46A4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100C37" w:rsidRPr="00A91968">
              <w:rPr>
                <w:rFonts w:asciiTheme="minorHAnsi" w:hAnsiTheme="minorHAnsi" w:cs="Helvetica"/>
                <w:color w:val="333333"/>
                <w:sz w:val="22"/>
              </w:rPr>
              <w:t>conduct patrol</w:t>
            </w:r>
            <w:r w:rsidR="00DF70E2" w:rsidRPr="00A91968">
              <w:rPr>
                <w:rFonts w:asciiTheme="minorHAnsi" w:hAnsiTheme="minorHAnsi" w:cs="Helvetica"/>
                <w:color w:val="333333"/>
                <w:sz w:val="22"/>
              </w:rPr>
              <w:t>s</w:t>
            </w:r>
            <w:r w:rsidR="00100C37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603B67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to </w:t>
            </w:r>
            <w:r w:rsidR="001D4E50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monitor </w:t>
            </w:r>
            <w:r w:rsidR="00C943E5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property </w:t>
            </w:r>
            <w:r w:rsidR="001D4E50" w:rsidRPr="00A91968">
              <w:rPr>
                <w:rFonts w:asciiTheme="minorHAnsi" w:hAnsiTheme="minorHAnsi" w:cs="Helvetica"/>
                <w:color w:val="333333"/>
                <w:sz w:val="22"/>
              </w:rPr>
              <w:t xml:space="preserve">and </w:t>
            </w:r>
            <w:r w:rsidR="00603B67" w:rsidRPr="00A91968">
              <w:rPr>
                <w:rFonts w:asciiTheme="minorHAnsi" w:hAnsiTheme="minorHAnsi" w:cs="Helvetica"/>
                <w:color w:val="333333"/>
                <w:sz w:val="22"/>
              </w:rPr>
              <w:t>maintain security</w:t>
            </w:r>
            <w:r w:rsidR="008D7137">
              <w:rPr>
                <w:rFonts w:asciiTheme="minorHAnsi" w:hAnsiTheme="minorHAnsi" w:cs="Helvetica"/>
                <w:color w:val="333333"/>
                <w:sz w:val="22"/>
              </w:rPr>
              <w:t>, involving</w:t>
            </w:r>
            <w:r w:rsidR="00B56372">
              <w:rPr>
                <w:rFonts w:asciiTheme="minorHAnsi" w:hAnsiTheme="minorHAnsi" w:cs="Helvetica"/>
                <w:color w:val="333333"/>
                <w:sz w:val="22"/>
              </w:rPr>
              <w:t>, at a minimum,</w:t>
            </w:r>
            <w:r w:rsidR="008D7137">
              <w:rPr>
                <w:rFonts w:asciiTheme="minorHAnsi" w:hAnsiTheme="minorHAnsi" w:cs="Helvetica"/>
                <w:color w:val="333333"/>
                <w:sz w:val="22"/>
              </w:rPr>
              <w:t xml:space="preserve"> the following</w:t>
            </w:r>
            <w:r w:rsidR="002A4E55">
              <w:rPr>
                <w:rFonts w:asciiTheme="minorHAnsi" w:hAnsiTheme="minorHAnsi" w:cs="Helvetica"/>
                <w:color w:val="333333"/>
                <w:sz w:val="22"/>
              </w:rPr>
              <w:t xml:space="preserve"> on each occasion</w:t>
            </w:r>
            <w:r w:rsidR="00A53BA5" w:rsidRPr="00A91968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1CA05D41" w14:textId="7160C868" w:rsidR="00C62661" w:rsidRDefault="00C62661" w:rsidP="00A91968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A91968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an alarm activation</w:t>
            </w:r>
          </w:p>
          <w:p w14:paraId="1C1E9638" w14:textId="0D9208AD" w:rsidR="00B56372" w:rsidRPr="00B56372" w:rsidRDefault="00B56372" w:rsidP="00B56372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A91968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indications of </w:t>
            </w:r>
            <w:proofErr w:type="spellStart"/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unauthorised</w:t>
            </w:r>
            <w:proofErr w:type="spellEnd"/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access</w:t>
            </w:r>
          </w:p>
          <w:p w14:paraId="28F52542" w14:textId="721D3FF8" w:rsidR="00C62661" w:rsidRPr="00A91968" w:rsidRDefault="00C62661" w:rsidP="00A91968">
            <w:pPr>
              <w:pStyle w:val="ListBullet"/>
              <w:numPr>
                <w:ilvl w:val="0"/>
                <w:numId w:val="29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A91968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the presence of an intruder</w:t>
            </w:r>
          </w:p>
          <w:p w14:paraId="4A691E81" w14:textId="6B5FDBC7" w:rsidR="008D7137" w:rsidRPr="002A4E55" w:rsidRDefault="002A4E55" w:rsidP="002A4E5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I</w:t>
            </w:r>
            <w:r w:rsidRPr="002A4E55">
              <w:rPr>
                <w:rFonts w:asciiTheme="minorHAnsi" w:hAnsiTheme="minorHAnsi" w:cs="Helvetica"/>
                <w:color w:val="333333"/>
                <w:sz w:val="22"/>
                <w:lang w:val="en-AU" w:eastAsia="en-AU"/>
              </w:rPr>
              <w:t>n doing this, the person must meet the performance criteria for this unit.</w:t>
            </w:r>
          </w:p>
        </w:tc>
      </w:tr>
      <w:tr w:rsidR="009F1256" w:rsidRPr="00A91968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9F1256" w:rsidRPr="00A91968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D9DAA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1565C149" w14:textId="77777777" w:rsidR="00145F21" w:rsidRPr="00A91968" w:rsidRDefault="007F6766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standard operating procedures and </w:t>
            </w:r>
            <w:r w:rsidR="00AF79E6"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workplace </w:t>
            </w: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policies that ensure </w:t>
            </w:r>
            <w:r w:rsidR="00AF79E6"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</w:t>
            </w:r>
            <w:r w:rsidR="00EC5EE0"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legislative and </w:t>
            </w: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regulatory </w:t>
            </w:r>
            <w:r w:rsidR="00AF79E6" w:rsidRPr="00A91968">
              <w:rPr>
                <w:rFonts w:eastAsia="Times New Roman" w:cs="Helvetica"/>
                <w:bCs/>
                <w:color w:val="333333"/>
                <w:lang w:eastAsia="en-AU"/>
              </w:rPr>
              <w:t>requirements including</w:t>
            </w:r>
            <w:r w:rsidR="00145F21" w:rsidRPr="00A91968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4BE3F451" w14:textId="77777777" w:rsidR="00145F21" w:rsidRPr="00A91968" w:rsidRDefault="00145F21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242466C5" w14:textId="77777777" w:rsidR="00227688" w:rsidRPr="00A91968" w:rsidRDefault="00227688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0320926F" w14:textId="3B220B9D" w:rsidR="00145F21" w:rsidRPr="00A91968" w:rsidRDefault="00145F21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F564001" w14:textId="1DBC1C06" w:rsidR="00D70BDF" w:rsidRPr="00A91968" w:rsidRDefault="00D70BDF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548BE127" w14:textId="583722B6" w:rsidR="00285445" w:rsidRPr="00A91968" w:rsidRDefault="00285445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71D390C8" w14:textId="5B4639E3" w:rsidR="00145F21" w:rsidRPr="00A91968" w:rsidRDefault="00145F21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5C663873" w14:textId="13DEE3FF" w:rsidR="00145F21" w:rsidRPr="00A91968" w:rsidRDefault="00145F21" w:rsidP="00A91968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work</w:t>
            </w:r>
            <w:r w:rsidR="007709C8">
              <w:rPr>
                <w:rFonts w:eastAsia="Times New Roman" w:cs="Helvetica"/>
                <w:bCs/>
                <w:color w:val="333333"/>
                <w:lang w:eastAsia="en-AU"/>
              </w:rPr>
              <w:t>place</w:t>
            </w: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 health and safety (WHS)</w:t>
            </w:r>
          </w:p>
          <w:p w14:paraId="71220424" w14:textId="0FDAA0F1" w:rsidR="006904CE" w:rsidRPr="00A91968" w:rsidRDefault="006904CE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515D0615" w14:textId="678EAF9C" w:rsidR="008B17AD" w:rsidRPr="00A91968" w:rsidRDefault="008B17AD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differences between procedures for mobile and static patrols</w:t>
            </w:r>
          </w:p>
          <w:p w14:paraId="3E6DC91C" w14:textId="245A51A5" w:rsidR="0006002A" w:rsidRPr="00A91968" w:rsidRDefault="0006002A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for monitoring property and access points </w:t>
            </w:r>
          </w:p>
          <w:p w14:paraId="6192FB2A" w14:textId="6682AE83" w:rsidR="008B17AD" w:rsidRPr="00A91968" w:rsidRDefault="008B17AD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operational principles of basic security and alarm systems, communications and protective equipment</w:t>
            </w:r>
          </w:p>
          <w:p w14:paraId="7FBD54D8" w14:textId="1574C675" w:rsidR="008B17AD" w:rsidRPr="00A91968" w:rsidRDefault="008B17AD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multiple alarm activations</w:t>
            </w:r>
          </w:p>
          <w:p w14:paraId="3BEE43AE" w14:textId="404E526F" w:rsidR="008B17AD" w:rsidRPr="00A91968" w:rsidRDefault="008B17AD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that may be encountered during patrol operations and appropriate responses</w:t>
            </w:r>
          </w:p>
          <w:p w14:paraId="25E3044B" w14:textId="77777777" w:rsidR="003E37E5" w:rsidRPr="00A91968" w:rsidRDefault="003E37E5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182678D2" w14:textId="77777777" w:rsidR="00524433" w:rsidRPr="00A91968" w:rsidRDefault="00524433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site emergency and evacuation </w:t>
            </w:r>
            <w:proofErr w:type="gramStart"/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plans</w:t>
            </w:r>
            <w:proofErr w:type="gramEnd"/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 and procedures</w:t>
            </w:r>
          </w:p>
          <w:p w14:paraId="16F5E1E4" w14:textId="7C8FBF22" w:rsidR="00524433" w:rsidRPr="00A91968" w:rsidRDefault="00524433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 xml:space="preserve">site layout, including </w:t>
            </w:r>
            <w:r w:rsidR="00AD5EC2" w:rsidRPr="00A91968">
              <w:rPr>
                <w:rFonts w:eastAsia="Times New Roman" w:cs="Helvetica"/>
                <w:bCs/>
                <w:color w:val="333333"/>
                <w:lang w:eastAsia="en-AU"/>
              </w:rPr>
              <w:t>access and exit points and location of alarms and security systems</w:t>
            </w:r>
          </w:p>
          <w:p w14:paraId="31EC32D8" w14:textId="5FEFF439" w:rsidR="009F1256" w:rsidRPr="00A91968" w:rsidRDefault="00524433" w:rsidP="00A919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</w:tc>
      </w:tr>
      <w:bookmarkEnd w:id="1"/>
      <w:tr w:rsidR="009F1256" w:rsidRPr="00A91968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A91968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54C02A44" w:rsidR="009F1256" w:rsidRPr="00A91968" w:rsidRDefault="002E0D79" w:rsidP="00A91968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color w:val="333333"/>
                <w:lang w:eastAsia="en-AU"/>
              </w:rPr>
              <w:t xml:space="preserve">Assessment of performance must be undertaken in a simulated workplace or environment that reflects workplace conditions. </w:t>
            </w:r>
            <w:r w:rsidR="009F1256" w:rsidRPr="00A91968">
              <w:rPr>
                <w:rFonts w:eastAsia="Times New Roman" w:cs="Helvetica"/>
                <w:color w:val="333333"/>
                <w:lang w:eastAsia="en-AU"/>
              </w:rPr>
              <w:t xml:space="preserve"> Tasks are to be performed to the level of proficiency and within the time limits that would be expected in a workplace.</w:t>
            </w:r>
          </w:p>
          <w:p w14:paraId="248A5AEC" w14:textId="4531887F" w:rsidR="009F1256" w:rsidRPr="00A91968" w:rsidRDefault="009F1256" w:rsidP="00A91968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A91968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A91968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4CD3D327" w:rsidR="00E95615" w:rsidRPr="00A91968" w:rsidRDefault="00E95615" w:rsidP="00A9196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A91968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A91968">
              <w:rPr>
                <w:rFonts w:eastAsia="Calibri" w:cs="Arial"/>
                <w:lang w:val="en-US"/>
              </w:rPr>
              <w:t xml:space="preserve"> </w:t>
            </w:r>
            <w:r w:rsidR="00BD349A" w:rsidRPr="00A91968">
              <w:rPr>
                <w:rFonts w:eastAsia="Calibri" w:cs="Arial"/>
              </w:rPr>
              <w:t>patrol premises to monitor</w:t>
            </w:r>
            <w:r w:rsidR="00693385" w:rsidRPr="00A91968">
              <w:rPr>
                <w:rFonts w:eastAsia="Calibri" w:cs="Arial"/>
              </w:rPr>
              <w:t xml:space="preserve"> property and</w:t>
            </w:r>
            <w:r w:rsidR="00BD349A" w:rsidRPr="00A91968">
              <w:rPr>
                <w:rFonts w:eastAsia="Calibri" w:cs="Arial"/>
              </w:rPr>
              <w:t xml:space="preserve"> </w:t>
            </w:r>
            <w:r w:rsidR="00974233" w:rsidRPr="00A91968">
              <w:rPr>
                <w:rFonts w:eastAsia="Calibri" w:cs="Arial"/>
              </w:rPr>
              <w:t>maintain security</w:t>
            </w:r>
          </w:p>
          <w:p w14:paraId="089FD987" w14:textId="0475C5EB" w:rsidR="00E95615" w:rsidRPr="00A91968" w:rsidRDefault="00E95615" w:rsidP="00A9196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A91968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8A33EE" w:rsidRPr="00A91968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8032A97" w:rsidR="009F1256" w:rsidRPr="00A91968" w:rsidRDefault="00324AD5" w:rsidP="00A9196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A91968">
              <w:rPr>
                <w:rFonts w:eastAsia="Calibri" w:cs="Arial"/>
                <w:lang w:val="en-US"/>
              </w:rPr>
              <w:t>standard operating procedures</w:t>
            </w:r>
            <w:r w:rsidR="001B5C5A" w:rsidRPr="00A91968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A91968">
              <w:rPr>
                <w:rFonts w:eastAsia="Calibri" w:cs="Arial"/>
                <w:lang w:val="en-US"/>
              </w:rPr>
              <w:t>related</w:t>
            </w:r>
            <w:r w:rsidR="00164F7D" w:rsidRPr="00A91968">
              <w:rPr>
                <w:rFonts w:eastAsia="Calibri" w:cs="Arial"/>
                <w:lang w:val="en-US"/>
              </w:rPr>
              <w:t xml:space="preserve"> </w:t>
            </w:r>
            <w:r w:rsidR="00CE5B60" w:rsidRPr="00A91968">
              <w:rPr>
                <w:rFonts w:eastAsia="Calibri" w:cs="Arial"/>
                <w:lang w:val="en-US"/>
              </w:rPr>
              <w:t xml:space="preserve">to </w:t>
            </w:r>
            <w:r w:rsidR="004E72FD" w:rsidRPr="00A91968">
              <w:rPr>
                <w:rFonts w:eastAsia="Calibri" w:cs="Arial"/>
                <w:lang w:val="en-US"/>
              </w:rPr>
              <w:t xml:space="preserve">the security </w:t>
            </w:r>
            <w:r w:rsidR="001B5C5A" w:rsidRPr="00A91968">
              <w:rPr>
                <w:rFonts w:eastAsia="Calibri" w:cs="Arial"/>
                <w:lang w:val="en-US"/>
              </w:rPr>
              <w:t xml:space="preserve">work </w:t>
            </w:r>
            <w:r w:rsidR="004E72FD" w:rsidRPr="00A91968">
              <w:rPr>
                <w:rFonts w:eastAsia="Calibri" w:cs="Arial"/>
                <w:lang w:val="en-US"/>
              </w:rPr>
              <w:t>role</w:t>
            </w:r>
            <w:r w:rsidR="00EE1D14" w:rsidRPr="00A91968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A91968" w14:paraId="354A02C2" w14:textId="77777777" w:rsidTr="00BC2FBA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A91968" w:rsidRDefault="009F1256" w:rsidP="00A91968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A91968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65339" w14:textId="77777777" w:rsidR="00132D82" w:rsidRPr="00934A93" w:rsidRDefault="00132D82" w:rsidP="00132D8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Companion volumes to this training package are available at the </w:t>
            </w:r>
            <w:proofErr w:type="spellStart"/>
            <w:r w:rsidRPr="00934A93">
              <w:rPr>
                <w:rFonts w:eastAsia="Times New Roman" w:cs="Helvetica"/>
                <w:color w:val="333333"/>
                <w:lang w:eastAsia="en-AU"/>
              </w:rPr>
              <w:t>VETNet</w:t>
            </w:r>
            <w:proofErr w:type="spellEnd"/>
            <w:r w:rsidRPr="00934A93">
              <w:rPr>
                <w:rFonts w:eastAsia="Times New Roman" w:cs="Helvetica"/>
                <w:color w:val="333333"/>
                <w:lang w:eastAsia="en-AU"/>
              </w:rPr>
              <w:t xml:space="preserve"> website:</w:t>
            </w:r>
          </w:p>
          <w:p w14:paraId="4744CBC4" w14:textId="43835F6A" w:rsidR="009F1256" w:rsidRPr="00A91968" w:rsidRDefault="0005625D" w:rsidP="00132D82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132D82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A91968" w:rsidRDefault="000E2AAE" w:rsidP="00A91968">
      <w:pPr>
        <w:spacing w:before="120" w:after="120" w:line="240" w:lineRule="auto"/>
      </w:pPr>
    </w:p>
    <w:p w14:paraId="31A71376" w14:textId="77777777" w:rsidR="000E2AAE" w:rsidRPr="00A91968" w:rsidRDefault="000E2AAE" w:rsidP="00A91968">
      <w:pPr>
        <w:spacing w:before="120" w:after="120" w:line="240" w:lineRule="auto"/>
      </w:pPr>
      <w:r w:rsidRPr="00A91968">
        <w:br w:type="page"/>
      </w:r>
    </w:p>
    <w:p w14:paraId="1CA2991D" w14:textId="77777777" w:rsidR="000E2AAE" w:rsidRPr="00A91968" w:rsidRDefault="000E2AAE" w:rsidP="00A91968">
      <w:pPr>
        <w:spacing w:before="120" w:after="120" w:line="240" w:lineRule="auto"/>
        <w:rPr>
          <w:rFonts w:eastAsia="Calibri" w:cs="Times New Roman"/>
        </w:rPr>
      </w:pPr>
      <w:r w:rsidRPr="00A91968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45216F" w:rsidRPr="00A91968" w14:paraId="136A6E40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9B3B4" w14:textId="4CCA9D7D" w:rsidR="0045216F" w:rsidRPr="00A91968" w:rsidRDefault="0045216F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>Work instructions</w:t>
            </w:r>
            <w:r w:rsidRPr="00A91968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9FCB7" w14:textId="524F038A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assignment objectives</w:t>
            </w:r>
            <w:r w:rsidR="00AA73CA" w:rsidRPr="00A91968">
              <w:rPr>
                <w:rFonts w:eastAsia="Times New Roman" w:cs="Calibri"/>
                <w:color w:val="333333"/>
                <w:lang w:eastAsia="en-AU"/>
              </w:rPr>
              <w:t xml:space="preserve"> and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timeframes</w:t>
            </w:r>
          </w:p>
          <w:p w14:paraId="4F70BC71" w14:textId="77777777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back-up support or assistance</w:t>
            </w:r>
          </w:p>
          <w:p w14:paraId="32FA0B3A" w14:textId="77777777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communication equipment and procedures</w:t>
            </w:r>
          </w:p>
          <w:p w14:paraId="22208E57" w14:textId="113E1DC6" w:rsidR="00AA73CA" w:rsidRPr="00A91968" w:rsidRDefault="00AA73CA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incident and security risk response procedures</w:t>
            </w:r>
          </w:p>
          <w:p w14:paraId="3D8D712F" w14:textId="3C479B60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instructions from supervisors or colleagues</w:t>
            </w:r>
          </w:p>
          <w:p w14:paraId="763BEBFE" w14:textId="0BCC417E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legislative and regulatory compliance requirements relating to work tasks</w:t>
            </w:r>
          </w:p>
          <w:p w14:paraId="35F9261D" w14:textId="3BFABC3D" w:rsidR="00BD349A" w:rsidRPr="00A91968" w:rsidRDefault="00BD349A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patrol site or zone</w:t>
            </w:r>
          </w:p>
          <w:p w14:paraId="10371950" w14:textId="2CD0F461" w:rsidR="00AA73CA" w:rsidRPr="00A91968" w:rsidRDefault="00AA73CA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personal presentation requirements</w:t>
            </w:r>
          </w:p>
          <w:p w14:paraId="673C07AD" w14:textId="335B4609" w:rsidR="00AA73CA" w:rsidRPr="00A91968" w:rsidRDefault="00BD349A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premises</w:t>
            </w:r>
            <w:r w:rsidR="00AA73CA" w:rsidRPr="00A91968">
              <w:rPr>
                <w:rFonts w:eastAsia="Times New Roman" w:cs="Calibri"/>
                <w:color w:val="333333"/>
                <w:lang w:eastAsia="en-AU"/>
              </w:rPr>
              <w:t xml:space="preserve"> location and layout</w:t>
            </w:r>
          </w:p>
          <w:p w14:paraId="745A924F" w14:textId="2B6B75E3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resource and equipment </w:t>
            </w:r>
            <w:r w:rsidR="00AA73CA" w:rsidRPr="00A91968">
              <w:rPr>
                <w:rFonts w:eastAsia="Times New Roman" w:cs="Calibri"/>
                <w:color w:val="333333"/>
                <w:lang w:eastAsia="en-AU"/>
              </w:rPr>
              <w:t>requirements</w:t>
            </w:r>
          </w:p>
          <w:p w14:paraId="0BCD9671" w14:textId="183D535F" w:rsidR="00355225" w:rsidRPr="00A91968" w:rsidRDefault="00355225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specific client</w:t>
            </w:r>
            <w:r w:rsidR="00AA73CA" w:rsidRPr="00A91968">
              <w:rPr>
                <w:rFonts w:eastAsia="Times New Roman" w:cs="Calibri"/>
                <w:color w:val="333333"/>
                <w:lang w:eastAsia="en-AU"/>
              </w:rPr>
              <w:t xml:space="preserve"> information and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instructions</w:t>
            </w:r>
          </w:p>
          <w:p w14:paraId="264656DB" w14:textId="2E1D44CF" w:rsidR="00AA73CA" w:rsidRPr="00A91968" w:rsidRDefault="00AA73CA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travel routes and schedules</w:t>
            </w:r>
          </w:p>
          <w:p w14:paraId="4A80C86C" w14:textId="77777777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use of workplace documentation</w:t>
            </w:r>
          </w:p>
          <w:p w14:paraId="4995B6FE" w14:textId="121D474F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reporting</w:t>
            </w:r>
            <w:r w:rsidR="00AA73CA" w:rsidRPr="00A91968">
              <w:rPr>
                <w:rFonts w:eastAsia="Times New Roman" w:cs="Calibri"/>
                <w:color w:val="333333"/>
                <w:lang w:eastAsia="en-AU"/>
              </w:rPr>
              <w:t xml:space="preserve"> requirements</w:t>
            </w:r>
          </w:p>
          <w:p w14:paraId="0F9A0D5C" w14:textId="6026B7C8" w:rsidR="00526557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7709C8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health and safety (WHS) including use of personal protective clothing and equipment</w:t>
            </w:r>
          </w:p>
          <w:p w14:paraId="236FCF24" w14:textId="5C85D498" w:rsidR="0045216F" w:rsidRPr="00A91968" w:rsidRDefault="00526557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work tasks and standard operating procedures</w:t>
            </w:r>
          </w:p>
        </w:tc>
      </w:tr>
      <w:tr w:rsidR="00761638" w:rsidRPr="00A91968" w14:paraId="3E1C36DF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76808" w14:textId="5D66422A" w:rsidR="00761638" w:rsidRPr="00A91968" w:rsidRDefault="00761638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 xml:space="preserve">Patrol </w:t>
            </w:r>
            <w:r w:rsidRPr="00A91968">
              <w:rPr>
                <w:rFonts w:eastAsia="Calibri" w:cs="Calibri"/>
              </w:rPr>
              <w:t>may be: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6C178" w14:textId="77777777" w:rsidR="00761638" w:rsidRPr="00A91968" w:rsidRDefault="00761638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mobile</w:t>
            </w:r>
          </w:p>
          <w:p w14:paraId="6F4ED3B2" w14:textId="1539C115" w:rsidR="00761638" w:rsidRPr="00A91968" w:rsidRDefault="00761638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on foot</w:t>
            </w:r>
          </w:p>
        </w:tc>
      </w:tr>
      <w:tr w:rsidR="00761638" w:rsidRPr="00A91968" w14:paraId="75185BD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E328D" w14:textId="652595C4" w:rsidR="00761638" w:rsidRPr="00A91968" w:rsidRDefault="00761638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>Patrol tasks</w:t>
            </w:r>
            <w:r w:rsidRPr="00A91968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CE752" w14:textId="6AC36E06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alarm</w:t>
            </w:r>
            <w:r w:rsidR="00CC72A7"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activation, deactivation and</w:t>
            </w: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response </w:t>
            </w:r>
          </w:p>
          <w:p w14:paraId="0E32DF6D" w14:textId="77777777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external inspections</w:t>
            </w:r>
          </w:p>
          <w:p w14:paraId="50B219A2" w14:textId="02EFC502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incident responses </w:t>
            </w:r>
          </w:p>
          <w:p w14:paraId="4365A2B3" w14:textId="4DF80308" w:rsidR="000A2AB4" w:rsidRPr="00A91968" w:rsidRDefault="000A2AB4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inspection of </w:t>
            </w:r>
            <w:r w:rsidR="00200122"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premises, </w:t>
            </w: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 points and property</w:t>
            </w:r>
          </w:p>
          <w:p w14:paraId="5B8E4F2A" w14:textId="77777777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internal and external patrol of premises </w:t>
            </w:r>
          </w:p>
          <w:p w14:paraId="7D7FED00" w14:textId="2747D7F6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observation and monitoring of premises, property and equipment</w:t>
            </w:r>
          </w:p>
          <w:p w14:paraId="2FB404AC" w14:textId="77777777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route finding and location identification</w:t>
            </w:r>
          </w:p>
          <w:p w14:paraId="0D363EEA" w14:textId="63B111C0" w:rsidR="00761638" w:rsidRPr="00A91968" w:rsidRDefault="00761638" w:rsidP="00A91968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A91968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site escorts</w:t>
            </w:r>
          </w:p>
        </w:tc>
      </w:tr>
      <w:tr w:rsidR="00FA37D1" w:rsidRPr="00A91968" w14:paraId="40FCC10A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96DA" w14:textId="77777777" w:rsidR="00FA37D1" w:rsidRPr="00A91968" w:rsidRDefault="00FA37D1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>Relevant persons</w:t>
            </w:r>
            <w:r w:rsidRPr="00A91968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FB52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300D2F43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04DAF935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emergency services personnel</w:t>
            </w:r>
          </w:p>
          <w:p w14:paraId="5F970DE4" w14:textId="1B02EBC3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0E2AAE" w:rsidRPr="00A91968" w14:paraId="0BCCB12C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8BEAF" w14:textId="169E5CD1" w:rsidR="000E2AAE" w:rsidRPr="00A91968" w:rsidRDefault="008A33EE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>Workplace policies and legal rights and responsibilit</w:t>
            </w:r>
            <w:r w:rsidR="00360CB1" w:rsidRPr="00A91968">
              <w:rPr>
                <w:rFonts w:eastAsia="Calibri" w:cs="Calibri"/>
                <w:b/>
                <w:i/>
              </w:rPr>
              <w:t>i</w:t>
            </w:r>
            <w:r w:rsidRPr="00A91968">
              <w:rPr>
                <w:rFonts w:eastAsia="Calibri" w:cs="Calibri"/>
                <w:b/>
                <w:i/>
              </w:rPr>
              <w:t xml:space="preserve">es </w:t>
            </w:r>
            <w:r w:rsidR="000E2AAE" w:rsidRPr="00A91968">
              <w:rPr>
                <w:rFonts w:eastAsia="Calibri" w:cs="Calibri"/>
              </w:rPr>
              <w:t xml:space="preserve">may </w:t>
            </w:r>
            <w:r w:rsidR="00374339" w:rsidRPr="00A91968">
              <w:rPr>
                <w:rFonts w:eastAsia="Calibri" w:cs="Calibri"/>
              </w:rPr>
              <w:t>relate to</w:t>
            </w:r>
            <w:r w:rsidR="000E2AAE" w:rsidRPr="00A91968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C952F" w14:textId="77777777" w:rsidR="00313DC9" w:rsidRPr="00A91968" w:rsidRDefault="00313DC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3488797C" w14:textId="227B049C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72A96A54" w14:textId="77777777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68610203" w14:textId="77777777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6C9723B3" w14:textId="77777777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0FC83FA7" w14:textId="77777777" w:rsidR="00A50A79" w:rsidRPr="00A91968" w:rsidRDefault="00A50A7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7D417878" w14:textId="4A3C8BB3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3B789E8" w14:textId="77777777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7D07BFE1" w14:textId="77777777" w:rsidR="003218D5" w:rsidRPr="00A91968" w:rsidRDefault="003218D5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090B908" w14:textId="0BBB087F" w:rsidR="00313DC9" w:rsidRPr="00A91968" w:rsidRDefault="00313DC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43325BED" w14:textId="27FAEDBB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own role, responsibilit</w:t>
            </w:r>
            <w:r w:rsidR="00107BA4" w:rsidRPr="00A91968">
              <w:rPr>
                <w:rFonts w:eastAsia="Times New Roman" w:cs="Calibri"/>
                <w:color w:val="333333"/>
                <w:lang w:eastAsia="en-AU"/>
              </w:rPr>
              <w:t>ies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and authority</w:t>
            </w:r>
          </w:p>
          <w:p w14:paraId="275108D4" w14:textId="395EE575" w:rsidR="00F06A70" w:rsidRPr="00A91968" w:rsidRDefault="00F06A70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6DC9F43B" w14:textId="503E51C7" w:rsidR="003218D5" w:rsidRPr="00A91968" w:rsidRDefault="003218D5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search of people</w:t>
            </w:r>
            <w:r w:rsidR="003F131D" w:rsidRPr="00A91968">
              <w:rPr>
                <w:rFonts w:eastAsia="Times New Roman" w:cs="Calibri"/>
                <w:color w:val="333333"/>
                <w:lang w:eastAsia="en-AU"/>
              </w:rPr>
              <w:t xml:space="preserve"> and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property and seizure of goods</w:t>
            </w:r>
          </w:p>
          <w:p w14:paraId="08957FA4" w14:textId="2141A0FE" w:rsidR="002F212F" w:rsidRPr="00A91968" w:rsidRDefault="002F212F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4B9DB1E" w14:textId="77777777" w:rsidR="003218D5" w:rsidRPr="00A91968" w:rsidRDefault="003218D5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7DFD7A58" w14:textId="6CE9E9C3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use of force</w:t>
            </w:r>
            <w:r w:rsidR="00313DC9" w:rsidRPr="00A91968">
              <w:rPr>
                <w:rFonts w:eastAsia="Times New Roman" w:cs="Calibri"/>
                <w:color w:val="333333"/>
                <w:lang w:eastAsia="en-AU"/>
              </w:rPr>
              <w:t xml:space="preserve"> guidelines</w:t>
            </w:r>
          </w:p>
          <w:p w14:paraId="1FDD6732" w14:textId="6272DB48" w:rsidR="009922D9" w:rsidRPr="00A91968" w:rsidRDefault="009922D9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work</w:t>
            </w:r>
            <w:r w:rsidR="007709C8">
              <w:rPr>
                <w:rFonts w:eastAsia="Times New Roman" w:cs="Calibri"/>
                <w:color w:val="333333"/>
                <w:lang w:eastAsia="en-AU"/>
              </w:rPr>
              <w:t>place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health and safety (WHS) policies and procedures</w:t>
            </w:r>
          </w:p>
        </w:tc>
      </w:tr>
      <w:tr w:rsidR="00FA37D1" w:rsidRPr="00A91968" w14:paraId="09550B05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5ADD1" w14:textId="4B6869CC" w:rsidR="00FA37D1" w:rsidRPr="00A91968" w:rsidRDefault="00FA37D1" w:rsidP="00A91968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A91968">
              <w:rPr>
                <w:rFonts w:eastAsia="Calibri" w:cs="Calibri"/>
                <w:b/>
                <w:i/>
              </w:rPr>
              <w:t xml:space="preserve">Resources and equipment </w:t>
            </w:r>
            <w:r w:rsidRPr="00A91968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EE4AE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communication equipment</w:t>
            </w:r>
          </w:p>
          <w:p w14:paraId="2657AC86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earpiece</w:t>
            </w:r>
          </w:p>
          <w:p w14:paraId="0C8244D5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pager</w:t>
            </w:r>
          </w:p>
          <w:p w14:paraId="7C976309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portable and mounted two-way radio</w:t>
            </w:r>
          </w:p>
          <w:p w14:paraId="56BF514C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telephone and mobile phone</w:t>
            </w:r>
          </w:p>
          <w:p w14:paraId="1FBD2A61" w14:textId="77777777" w:rsidR="00022CC6" w:rsidRPr="00A91968" w:rsidRDefault="00022CC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data or GPS (Global Positioning System) terminals</w:t>
            </w:r>
          </w:p>
          <w:p w14:paraId="3E5CF4C4" w14:textId="77777777" w:rsidR="00022CC6" w:rsidRPr="00A91968" w:rsidRDefault="00022CC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locks</w:t>
            </w:r>
          </w:p>
          <w:p w14:paraId="049EA25C" w14:textId="210B021E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maps</w:t>
            </w:r>
            <w:r w:rsidR="00575C07" w:rsidRPr="00A91968">
              <w:rPr>
                <w:rFonts w:eastAsia="Times New Roman" w:cs="Calibri"/>
                <w:color w:val="333333"/>
                <w:lang w:eastAsia="en-AU"/>
              </w:rPr>
              <w:t xml:space="preserve"> and </w:t>
            </w:r>
            <w:proofErr w:type="gramStart"/>
            <w:r w:rsidR="00575C07" w:rsidRPr="00A91968">
              <w:rPr>
                <w:rFonts w:eastAsia="Times New Roman" w:cs="Calibri"/>
                <w:color w:val="333333"/>
                <w:lang w:eastAsia="en-AU"/>
              </w:rPr>
              <w:t>other</w:t>
            </w:r>
            <w:proofErr w:type="gramEnd"/>
            <w:r w:rsidR="00575C07" w:rsidRPr="00A91968">
              <w:rPr>
                <w:rFonts w:eastAsia="Times New Roman" w:cs="Calibri"/>
                <w:color w:val="333333"/>
                <w:lang w:eastAsia="en-AU"/>
              </w:rPr>
              <w:t xml:space="preserve"> site information</w:t>
            </w:r>
          </w:p>
          <w:p w14:paraId="61BB5800" w14:textId="4A460B75" w:rsidR="00022CC6" w:rsidRPr="00A91968" w:rsidRDefault="00022CC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patrol call recording equipment</w:t>
            </w:r>
          </w:p>
          <w:p w14:paraId="54C75D6A" w14:textId="0F26E211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pen and security notebook</w:t>
            </w:r>
          </w:p>
          <w:p w14:paraId="7F579BF9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personal protection equipment</w:t>
            </w:r>
          </w:p>
          <w:p w14:paraId="5F0791F2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security equipment</w:t>
            </w:r>
          </w:p>
          <w:p w14:paraId="4076DFBC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electronic screening equipment</w:t>
            </w:r>
          </w:p>
          <w:p w14:paraId="2B71FB93" w14:textId="77777777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ind w:left="720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video cameras and monitors</w:t>
            </w:r>
          </w:p>
          <w:p w14:paraId="4ECD0CCB" w14:textId="0E46BC97" w:rsidR="00FA37D1" w:rsidRPr="00A91968" w:rsidRDefault="00022CC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torch</w:t>
            </w:r>
          </w:p>
          <w:p w14:paraId="62559C2B" w14:textId="6627BCF2" w:rsidR="00FA37D1" w:rsidRPr="00A91968" w:rsidRDefault="00FA37D1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transport</w:t>
            </w:r>
          </w:p>
        </w:tc>
      </w:tr>
      <w:tr w:rsidR="00FA37D1" w:rsidRPr="00A91968" w14:paraId="60ADB2B8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DCF9A" w14:textId="1D46B070" w:rsidR="00FA37D1" w:rsidRPr="00A91968" w:rsidRDefault="00573F46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>Security systems</w:t>
            </w:r>
            <w:r w:rsidR="00FA37D1" w:rsidRPr="00A91968">
              <w:rPr>
                <w:rFonts w:eastAsia="Calibri" w:cs="Calibri"/>
              </w:rPr>
              <w:t xml:space="preserve"> may </w:t>
            </w:r>
            <w:r w:rsidRPr="00A91968">
              <w:rPr>
                <w:rFonts w:eastAsia="Calibri" w:cs="Calibri"/>
              </w:rPr>
              <w:t>include</w:t>
            </w:r>
            <w:r w:rsidR="00FA37D1" w:rsidRPr="00A91968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2FE23" w14:textId="48D9718F" w:rsidR="00573F46" w:rsidRPr="00A91968" w:rsidRDefault="00573F4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card-operated electronic access control systems</w:t>
            </w:r>
          </w:p>
          <w:p w14:paraId="7615F1CD" w14:textId="58E64E1E" w:rsidR="00573F46" w:rsidRPr="00A91968" w:rsidRDefault="00573F4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electronic keypad operated intruder alarm systems</w:t>
            </w:r>
          </w:p>
          <w:p w14:paraId="164FC691" w14:textId="60CD171E" w:rsidR="00573F46" w:rsidRPr="00A91968" w:rsidRDefault="00573F4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electronic screens such as </w:t>
            </w:r>
            <w:r w:rsidR="00314ACD" w:rsidRPr="00A91968">
              <w:rPr>
                <w:rFonts w:eastAsia="Times New Roman" w:cs="Calibri"/>
                <w:color w:val="333333"/>
                <w:lang w:eastAsia="en-AU"/>
              </w:rPr>
              <w:t>closed-circuit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television (CCTV)</w:t>
            </w:r>
          </w:p>
          <w:p w14:paraId="2681E7FE" w14:textId="1D8886E7" w:rsidR="00FA37D1" w:rsidRPr="00A91968" w:rsidRDefault="00573F46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locks and keys including key security systems and procedures</w:t>
            </w:r>
          </w:p>
        </w:tc>
      </w:tr>
      <w:tr w:rsidR="00FA37D1" w:rsidRPr="00A91968" w14:paraId="58AC8E7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01465" w14:textId="686A64D3" w:rsidR="00FA37D1" w:rsidRPr="00A91968" w:rsidRDefault="008D6084" w:rsidP="00A91968">
            <w:pPr>
              <w:spacing w:before="120" w:after="120" w:line="240" w:lineRule="auto"/>
              <w:rPr>
                <w:rFonts w:eastAsia="Calibri" w:cs="Calibri"/>
              </w:rPr>
            </w:pPr>
            <w:r w:rsidRPr="00A91968">
              <w:rPr>
                <w:rFonts w:eastAsia="Calibri" w:cs="Calibri"/>
                <w:b/>
                <w:i/>
              </w:rPr>
              <w:t xml:space="preserve">Security risks </w:t>
            </w:r>
            <w:r w:rsidR="00FA37D1" w:rsidRPr="00A91968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1BA70" w14:textId="066DC0D7" w:rsidR="006A57AC" w:rsidRPr="00A91968" w:rsidRDefault="006A57A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breaches of law e.g. </w:t>
            </w:r>
            <w:r w:rsidR="00637C32" w:rsidRPr="00A91968">
              <w:rPr>
                <w:rFonts w:eastAsia="Times New Roman" w:cs="Calibri"/>
                <w:color w:val="333333"/>
                <w:lang w:eastAsia="en-AU"/>
              </w:rPr>
              <w:t xml:space="preserve">trespass, 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criminal damage, offences against people, public order, misuse of drugs and alcohol </w:t>
            </w:r>
          </w:p>
          <w:p w14:paraId="5D59FDD4" w14:textId="77777777" w:rsidR="006A57AC" w:rsidRPr="00A91968" w:rsidRDefault="006A57A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emergencies e.g. fire, scenes of crime, accidents</w:t>
            </w:r>
          </w:p>
          <w:p w14:paraId="606B8F1F" w14:textId="77777777" w:rsidR="006A57AC" w:rsidRPr="00A91968" w:rsidRDefault="006A57A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hazards e.g. physical, chemical, electrical, psychological, biological</w:t>
            </w:r>
          </w:p>
          <w:p w14:paraId="0D8F9750" w14:textId="19AC107B" w:rsidR="00FA37D1" w:rsidRPr="00A91968" w:rsidRDefault="006A57A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terrorism threats e.g. vehicles, packages, bombs, sabotage, assassination</w:t>
            </w:r>
          </w:p>
        </w:tc>
      </w:tr>
      <w:tr w:rsidR="00E936CC" w:rsidRPr="00A91968" w14:paraId="13845184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58238" w14:textId="3494408D" w:rsidR="00E936CC" w:rsidRPr="00A91968" w:rsidRDefault="00E936CC" w:rsidP="00A91968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A91968">
              <w:rPr>
                <w:rFonts w:eastAsia="Calibri" w:cs="Calibri"/>
                <w:b/>
                <w:i/>
              </w:rPr>
              <w:t xml:space="preserve">Security response </w:t>
            </w:r>
            <w:r w:rsidRPr="00A91968">
              <w:rPr>
                <w:rFonts w:eastAsia="Calibri" w:cs="Calibri"/>
              </w:rPr>
              <w:t>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EB820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checking identification</w:t>
            </w:r>
          </w:p>
          <w:p w14:paraId="443AA64D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defusing the situation</w:t>
            </w:r>
          </w:p>
          <w:p w14:paraId="190AA96C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evacuating the premises</w:t>
            </w:r>
          </w:p>
          <w:p w14:paraId="491258B8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isolating risk or area of potential risk</w:t>
            </w:r>
          </w:p>
          <w:p w14:paraId="5FE2656E" w14:textId="293EBF91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issuing </w:t>
            </w:r>
            <w:r w:rsidR="00360CB1" w:rsidRPr="00A91968">
              <w:rPr>
                <w:rFonts w:eastAsia="Times New Roman" w:cs="Calibri"/>
                <w:color w:val="333333"/>
                <w:lang w:eastAsia="en-AU"/>
              </w:rPr>
              <w:t>spoken</w:t>
            </w: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 warnings</w:t>
            </w:r>
          </w:p>
          <w:p w14:paraId="0B5A1DF5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notifying relevant emergency services agencies</w:t>
            </w:r>
          </w:p>
          <w:p w14:paraId="1B3BF02F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offering assistance</w:t>
            </w:r>
          </w:p>
          <w:p w14:paraId="657A0D0B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providing first aid</w:t>
            </w:r>
          </w:p>
          <w:p w14:paraId="16535443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 xml:space="preserve">requesting support and assistance </w:t>
            </w:r>
          </w:p>
          <w:p w14:paraId="15D44C15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restraint of person</w:t>
            </w:r>
          </w:p>
          <w:p w14:paraId="0C778EE2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search of person or items</w:t>
            </w:r>
          </w:p>
          <w:p w14:paraId="61B131FE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tactical withdrawal</w:t>
            </w:r>
          </w:p>
          <w:p w14:paraId="65D7B876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using basic defensive techniques</w:t>
            </w:r>
          </w:p>
          <w:p w14:paraId="22117A0F" w14:textId="7900F9E0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using negotiation techniques</w:t>
            </w:r>
          </w:p>
        </w:tc>
      </w:tr>
      <w:tr w:rsidR="00E936CC" w:rsidRPr="00A91968" w14:paraId="3CFF7E27" w14:textId="77777777" w:rsidTr="00430FE2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B5A8B" w14:textId="7CE5340E" w:rsidR="00E936CC" w:rsidRPr="00A91968" w:rsidRDefault="00E936CC" w:rsidP="00A91968">
            <w:pPr>
              <w:spacing w:before="120" w:after="120" w:line="240" w:lineRule="auto"/>
              <w:rPr>
                <w:rStyle w:val="BoldandItalics"/>
                <w:b w:val="0"/>
                <w:i w:val="0"/>
              </w:rPr>
            </w:pPr>
            <w:r w:rsidRPr="00A91968">
              <w:rPr>
                <w:rStyle w:val="BoldandItalics"/>
              </w:rPr>
              <w:t>Documentation</w:t>
            </w:r>
            <w:r w:rsidRPr="00A91968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9084C" w14:textId="21DF962C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11502C32" w14:textId="3D29F46F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0D931E12" w14:textId="2B6232B8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71407EDA" w14:textId="6481ECDE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4BBC32CF" w14:textId="77777777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0D1D6D87" w14:textId="357EF33F" w:rsidR="00E936CC" w:rsidRPr="00A91968" w:rsidRDefault="00E936CC" w:rsidP="00A91968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A91968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</w:tbl>
    <w:p w14:paraId="3F81E730" w14:textId="77777777" w:rsidR="000E2AAE" w:rsidRPr="00A91968" w:rsidRDefault="000E2AAE" w:rsidP="00A91968">
      <w:pPr>
        <w:spacing w:before="120" w:after="120" w:line="240" w:lineRule="auto"/>
      </w:pPr>
    </w:p>
    <w:sectPr w:rsidR="000E2AAE" w:rsidRPr="00A91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EF29" w14:textId="77777777" w:rsidR="0005625D" w:rsidRDefault="0005625D" w:rsidP="008B6BD6">
      <w:pPr>
        <w:spacing w:after="0" w:line="240" w:lineRule="auto"/>
      </w:pPr>
      <w:r>
        <w:separator/>
      </w:r>
    </w:p>
  </w:endnote>
  <w:endnote w:type="continuationSeparator" w:id="0">
    <w:p w14:paraId="66DFC9BF" w14:textId="77777777" w:rsidR="0005625D" w:rsidRDefault="0005625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34AE" w14:textId="77777777" w:rsidR="0005625D" w:rsidRDefault="0005625D" w:rsidP="008B6BD6">
      <w:pPr>
        <w:spacing w:after="0" w:line="240" w:lineRule="auto"/>
      </w:pPr>
      <w:r>
        <w:separator/>
      </w:r>
    </w:p>
  </w:footnote>
  <w:footnote w:type="continuationSeparator" w:id="0">
    <w:p w14:paraId="6732E32B" w14:textId="77777777" w:rsidR="0005625D" w:rsidRDefault="0005625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05625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900D" w14:textId="2B1697C6" w:rsidR="008076C4" w:rsidRDefault="008076C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C948B8" wp14:editId="70F780C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BD922C" w14:textId="77777777" w:rsidR="008076C4" w:rsidRPr="006618F7" w:rsidRDefault="008076C4" w:rsidP="008076C4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</w:t>
                          </w:r>
                          <w:proofErr w:type="spellEnd"/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C948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" filled="f" stroked="f">
              <v:textbox style="mso-fit-shape-to-text:t">
                <w:txbxContent>
                  <w:p w14:paraId="7CBD922C" w14:textId="77777777" w:rsidR="008076C4" w:rsidRPr="006618F7" w:rsidRDefault="008076C4" w:rsidP="008076C4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05625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641C"/>
    <w:multiLevelType w:val="hybridMultilevel"/>
    <w:tmpl w:val="C1E4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5BA7"/>
    <w:multiLevelType w:val="multilevel"/>
    <w:tmpl w:val="BCA24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4002"/>
    <w:multiLevelType w:val="hybridMultilevel"/>
    <w:tmpl w:val="82C2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9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7DD1"/>
    <w:multiLevelType w:val="hybridMultilevel"/>
    <w:tmpl w:val="3684E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0"/>
  </w:num>
  <w:num w:numId="6">
    <w:abstractNumId w:val="21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2"/>
  </w:num>
  <w:num w:numId="16">
    <w:abstractNumId w:val="22"/>
  </w:num>
  <w:num w:numId="17">
    <w:abstractNumId w:val="3"/>
  </w:num>
  <w:num w:numId="18">
    <w:abstractNumId w:val="11"/>
  </w:num>
  <w:num w:numId="19">
    <w:abstractNumId w:val="8"/>
  </w:num>
  <w:num w:numId="20">
    <w:abstractNumId w:val="1"/>
  </w:num>
  <w:num w:numId="21">
    <w:abstractNumId w:val="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3EA5"/>
    <w:rsid w:val="00004AFB"/>
    <w:rsid w:val="00005CEF"/>
    <w:rsid w:val="00006F50"/>
    <w:rsid w:val="00013442"/>
    <w:rsid w:val="000218C8"/>
    <w:rsid w:val="00021CB7"/>
    <w:rsid w:val="000221D3"/>
    <w:rsid w:val="00022CC6"/>
    <w:rsid w:val="00022EB9"/>
    <w:rsid w:val="00024A3D"/>
    <w:rsid w:val="00027A94"/>
    <w:rsid w:val="00031F2B"/>
    <w:rsid w:val="00035CA8"/>
    <w:rsid w:val="00041598"/>
    <w:rsid w:val="00051E39"/>
    <w:rsid w:val="00052CF6"/>
    <w:rsid w:val="00055A10"/>
    <w:rsid w:val="00055DEE"/>
    <w:rsid w:val="0005625D"/>
    <w:rsid w:val="00057550"/>
    <w:rsid w:val="00057E31"/>
    <w:rsid w:val="0006002A"/>
    <w:rsid w:val="00063894"/>
    <w:rsid w:val="00075F9C"/>
    <w:rsid w:val="00076FDE"/>
    <w:rsid w:val="000808B6"/>
    <w:rsid w:val="00083A01"/>
    <w:rsid w:val="000867C2"/>
    <w:rsid w:val="000905CE"/>
    <w:rsid w:val="00092605"/>
    <w:rsid w:val="00095E67"/>
    <w:rsid w:val="000A1C4A"/>
    <w:rsid w:val="000A1D53"/>
    <w:rsid w:val="000A2AB4"/>
    <w:rsid w:val="000A6590"/>
    <w:rsid w:val="000B0A4B"/>
    <w:rsid w:val="000B1ABC"/>
    <w:rsid w:val="000B22A3"/>
    <w:rsid w:val="000C47CC"/>
    <w:rsid w:val="000C4A41"/>
    <w:rsid w:val="000C7FB1"/>
    <w:rsid w:val="000D05F1"/>
    <w:rsid w:val="000D4939"/>
    <w:rsid w:val="000D7794"/>
    <w:rsid w:val="000E0346"/>
    <w:rsid w:val="000E05B8"/>
    <w:rsid w:val="000E0A85"/>
    <w:rsid w:val="000E157D"/>
    <w:rsid w:val="000E2AAE"/>
    <w:rsid w:val="000E5CC1"/>
    <w:rsid w:val="000F28C6"/>
    <w:rsid w:val="000F4364"/>
    <w:rsid w:val="000F456D"/>
    <w:rsid w:val="000F4C9D"/>
    <w:rsid w:val="000F5269"/>
    <w:rsid w:val="000F59BC"/>
    <w:rsid w:val="000F70F0"/>
    <w:rsid w:val="000F78F0"/>
    <w:rsid w:val="00100C37"/>
    <w:rsid w:val="00107BA4"/>
    <w:rsid w:val="00110F88"/>
    <w:rsid w:val="00123F4B"/>
    <w:rsid w:val="00124E2D"/>
    <w:rsid w:val="0013031F"/>
    <w:rsid w:val="00132D82"/>
    <w:rsid w:val="00136DB0"/>
    <w:rsid w:val="00137A71"/>
    <w:rsid w:val="001407AA"/>
    <w:rsid w:val="0014272F"/>
    <w:rsid w:val="00142E48"/>
    <w:rsid w:val="00143910"/>
    <w:rsid w:val="00145F21"/>
    <w:rsid w:val="00146594"/>
    <w:rsid w:val="00146CF1"/>
    <w:rsid w:val="00150398"/>
    <w:rsid w:val="00151799"/>
    <w:rsid w:val="00151D30"/>
    <w:rsid w:val="001526DB"/>
    <w:rsid w:val="00152DA8"/>
    <w:rsid w:val="00153ED2"/>
    <w:rsid w:val="0016340C"/>
    <w:rsid w:val="00164F7D"/>
    <w:rsid w:val="00167DBF"/>
    <w:rsid w:val="001717F2"/>
    <w:rsid w:val="00175EFA"/>
    <w:rsid w:val="00180E0E"/>
    <w:rsid w:val="00181554"/>
    <w:rsid w:val="00181797"/>
    <w:rsid w:val="00181B89"/>
    <w:rsid w:val="001831E2"/>
    <w:rsid w:val="001844AC"/>
    <w:rsid w:val="00185C5D"/>
    <w:rsid w:val="00192B00"/>
    <w:rsid w:val="00195DC1"/>
    <w:rsid w:val="001B3600"/>
    <w:rsid w:val="001B5155"/>
    <w:rsid w:val="001B5C5A"/>
    <w:rsid w:val="001B7157"/>
    <w:rsid w:val="001C0096"/>
    <w:rsid w:val="001C040E"/>
    <w:rsid w:val="001C04BC"/>
    <w:rsid w:val="001C5E02"/>
    <w:rsid w:val="001C7D96"/>
    <w:rsid w:val="001D4703"/>
    <w:rsid w:val="001D4E50"/>
    <w:rsid w:val="001D571C"/>
    <w:rsid w:val="001D799F"/>
    <w:rsid w:val="001E00AD"/>
    <w:rsid w:val="001E34CC"/>
    <w:rsid w:val="001E7DB5"/>
    <w:rsid w:val="001F5CD6"/>
    <w:rsid w:val="001F7DFD"/>
    <w:rsid w:val="00200122"/>
    <w:rsid w:val="0020234F"/>
    <w:rsid w:val="0020625D"/>
    <w:rsid w:val="00206854"/>
    <w:rsid w:val="002101EA"/>
    <w:rsid w:val="00210FD1"/>
    <w:rsid w:val="00211198"/>
    <w:rsid w:val="00211295"/>
    <w:rsid w:val="0021220D"/>
    <w:rsid w:val="00213845"/>
    <w:rsid w:val="0021623E"/>
    <w:rsid w:val="0022000A"/>
    <w:rsid w:val="002216BF"/>
    <w:rsid w:val="00227688"/>
    <w:rsid w:val="0023350D"/>
    <w:rsid w:val="002339EC"/>
    <w:rsid w:val="00233CED"/>
    <w:rsid w:val="002344D8"/>
    <w:rsid w:val="00234838"/>
    <w:rsid w:val="00240FFC"/>
    <w:rsid w:val="00242385"/>
    <w:rsid w:val="002535DB"/>
    <w:rsid w:val="00253D38"/>
    <w:rsid w:val="00262F78"/>
    <w:rsid w:val="0026737C"/>
    <w:rsid w:val="00267DB0"/>
    <w:rsid w:val="00270425"/>
    <w:rsid w:val="00271D82"/>
    <w:rsid w:val="0027409B"/>
    <w:rsid w:val="00274FB6"/>
    <w:rsid w:val="00275606"/>
    <w:rsid w:val="002758F1"/>
    <w:rsid w:val="0027618E"/>
    <w:rsid w:val="00277A76"/>
    <w:rsid w:val="00280F08"/>
    <w:rsid w:val="002828F6"/>
    <w:rsid w:val="00285445"/>
    <w:rsid w:val="00290A3A"/>
    <w:rsid w:val="00291ABA"/>
    <w:rsid w:val="002A06D3"/>
    <w:rsid w:val="002A3C42"/>
    <w:rsid w:val="002A4779"/>
    <w:rsid w:val="002A4E55"/>
    <w:rsid w:val="002A71C2"/>
    <w:rsid w:val="002A7838"/>
    <w:rsid w:val="002B093E"/>
    <w:rsid w:val="002B40E1"/>
    <w:rsid w:val="002C1844"/>
    <w:rsid w:val="002C2028"/>
    <w:rsid w:val="002C3217"/>
    <w:rsid w:val="002C3495"/>
    <w:rsid w:val="002C49D1"/>
    <w:rsid w:val="002C6DED"/>
    <w:rsid w:val="002D1D4B"/>
    <w:rsid w:val="002D2C7C"/>
    <w:rsid w:val="002D79AA"/>
    <w:rsid w:val="002E0D79"/>
    <w:rsid w:val="002E1FB8"/>
    <w:rsid w:val="002E30AF"/>
    <w:rsid w:val="002E6879"/>
    <w:rsid w:val="002E6CAC"/>
    <w:rsid w:val="002E75C7"/>
    <w:rsid w:val="002E7BCB"/>
    <w:rsid w:val="002F1BFE"/>
    <w:rsid w:val="002F212F"/>
    <w:rsid w:val="002F5B89"/>
    <w:rsid w:val="00300E7A"/>
    <w:rsid w:val="00300F9A"/>
    <w:rsid w:val="003013EF"/>
    <w:rsid w:val="00301690"/>
    <w:rsid w:val="00301A55"/>
    <w:rsid w:val="00301F8A"/>
    <w:rsid w:val="00302D1D"/>
    <w:rsid w:val="00303B82"/>
    <w:rsid w:val="00305BC9"/>
    <w:rsid w:val="00310F85"/>
    <w:rsid w:val="003119F5"/>
    <w:rsid w:val="00313DC9"/>
    <w:rsid w:val="00314ACD"/>
    <w:rsid w:val="003210FE"/>
    <w:rsid w:val="003218D5"/>
    <w:rsid w:val="00322631"/>
    <w:rsid w:val="0032496B"/>
    <w:rsid w:val="00324AD5"/>
    <w:rsid w:val="003274BD"/>
    <w:rsid w:val="00334884"/>
    <w:rsid w:val="00334987"/>
    <w:rsid w:val="00336647"/>
    <w:rsid w:val="003412A7"/>
    <w:rsid w:val="00344FC4"/>
    <w:rsid w:val="00347551"/>
    <w:rsid w:val="00352F12"/>
    <w:rsid w:val="00355225"/>
    <w:rsid w:val="00355A6A"/>
    <w:rsid w:val="00356B79"/>
    <w:rsid w:val="00360CB1"/>
    <w:rsid w:val="00371D22"/>
    <w:rsid w:val="00372835"/>
    <w:rsid w:val="00374339"/>
    <w:rsid w:val="00376CB4"/>
    <w:rsid w:val="00376FD4"/>
    <w:rsid w:val="0039208D"/>
    <w:rsid w:val="00393D82"/>
    <w:rsid w:val="003948AA"/>
    <w:rsid w:val="00396154"/>
    <w:rsid w:val="003A3767"/>
    <w:rsid w:val="003A5AFA"/>
    <w:rsid w:val="003A5EE1"/>
    <w:rsid w:val="003A6E86"/>
    <w:rsid w:val="003B043F"/>
    <w:rsid w:val="003B2596"/>
    <w:rsid w:val="003B7BBE"/>
    <w:rsid w:val="003C12F8"/>
    <w:rsid w:val="003C1813"/>
    <w:rsid w:val="003C1B77"/>
    <w:rsid w:val="003C4703"/>
    <w:rsid w:val="003C50BC"/>
    <w:rsid w:val="003C6536"/>
    <w:rsid w:val="003C653A"/>
    <w:rsid w:val="003D05A3"/>
    <w:rsid w:val="003D0CFE"/>
    <w:rsid w:val="003D0EEE"/>
    <w:rsid w:val="003D5AF3"/>
    <w:rsid w:val="003D6BA4"/>
    <w:rsid w:val="003D7820"/>
    <w:rsid w:val="003E00A1"/>
    <w:rsid w:val="003E2597"/>
    <w:rsid w:val="003E2E55"/>
    <w:rsid w:val="003E37E5"/>
    <w:rsid w:val="003E387E"/>
    <w:rsid w:val="003E52D8"/>
    <w:rsid w:val="003E6A76"/>
    <w:rsid w:val="003E7304"/>
    <w:rsid w:val="003F131D"/>
    <w:rsid w:val="003F186B"/>
    <w:rsid w:val="003F386C"/>
    <w:rsid w:val="003F660E"/>
    <w:rsid w:val="003F6891"/>
    <w:rsid w:val="003F69FC"/>
    <w:rsid w:val="003F730F"/>
    <w:rsid w:val="00400861"/>
    <w:rsid w:val="00401ED4"/>
    <w:rsid w:val="00401EF3"/>
    <w:rsid w:val="0040486C"/>
    <w:rsid w:val="00406AE2"/>
    <w:rsid w:val="0041240C"/>
    <w:rsid w:val="004146A7"/>
    <w:rsid w:val="004175AC"/>
    <w:rsid w:val="0042052D"/>
    <w:rsid w:val="00420AB0"/>
    <w:rsid w:val="00420FDB"/>
    <w:rsid w:val="004242B5"/>
    <w:rsid w:val="004273C5"/>
    <w:rsid w:val="00430334"/>
    <w:rsid w:val="00430FE2"/>
    <w:rsid w:val="00430FE3"/>
    <w:rsid w:val="00432388"/>
    <w:rsid w:val="00432DB0"/>
    <w:rsid w:val="00437939"/>
    <w:rsid w:val="00444439"/>
    <w:rsid w:val="004476FD"/>
    <w:rsid w:val="004510F4"/>
    <w:rsid w:val="0045216F"/>
    <w:rsid w:val="00452EEA"/>
    <w:rsid w:val="004708F6"/>
    <w:rsid w:val="00470FF8"/>
    <w:rsid w:val="0048255C"/>
    <w:rsid w:val="004833C5"/>
    <w:rsid w:val="0048495D"/>
    <w:rsid w:val="00485BB8"/>
    <w:rsid w:val="00495012"/>
    <w:rsid w:val="004A46F1"/>
    <w:rsid w:val="004A5B49"/>
    <w:rsid w:val="004B4749"/>
    <w:rsid w:val="004B61B2"/>
    <w:rsid w:val="004B690D"/>
    <w:rsid w:val="004C2396"/>
    <w:rsid w:val="004C39FA"/>
    <w:rsid w:val="004C4BB3"/>
    <w:rsid w:val="004C4CC0"/>
    <w:rsid w:val="004C5BF0"/>
    <w:rsid w:val="004C7ABD"/>
    <w:rsid w:val="004D212F"/>
    <w:rsid w:val="004D2168"/>
    <w:rsid w:val="004D3EFD"/>
    <w:rsid w:val="004D7D87"/>
    <w:rsid w:val="004E1B34"/>
    <w:rsid w:val="004E66B8"/>
    <w:rsid w:val="004E670F"/>
    <w:rsid w:val="004E72FD"/>
    <w:rsid w:val="004F0136"/>
    <w:rsid w:val="004F0EF6"/>
    <w:rsid w:val="004F4181"/>
    <w:rsid w:val="004F59D3"/>
    <w:rsid w:val="0050494A"/>
    <w:rsid w:val="00507C32"/>
    <w:rsid w:val="0051028D"/>
    <w:rsid w:val="0051063C"/>
    <w:rsid w:val="00512599"/>
    <w:rsid w:val="00516F4E"/>
    <w:rsid w:val="0052080D"/>
    <w:rsid w:val="005226C7"/>
    <w:rsid w:val="00522FFE"/>
    <w:rsid w:val="00524433"/>
    <w:rsid w:val="00526557"/>
    <w:rsid w:val="00533D80"/>
    <w:rsid w:val="00533E10"/>
    <w:rsid w:val="005341A5"/>
    <w:rsid w:val="0055072B"/>
    <w:rsid w:val="005511AB"/>
    <w:rsid w:val="00551E0D"/>
    <w:rsid w:val="00553DE7"/>
    <w:rsid w:val="00564C07"/>
    <w:rsid w:val="00564E4F"/>
    <w:rsid w:val="00566888"/>
    <w:rsid w:val="0056777B"/>
    <w:rsid w:val="00573F46"/>
    <w:rsid w:val="00575C07"/>
    <w:rsid w:val="00577389"/>
    <w:rsid w:val="0057766E"/>
    <w:rsid w:val="005866F9"/>
    <w:rsid w:val="005900F9"/>
    <w:rsid w:val="00592F9A"/>
    <w:rsid w:val="00594C8A"/>
    <w:rsid w:val="00597FE2"/>
    <w:rsid w:val="005A2368"/>
    <w:rsid w:val="005B2DF4"/>
    <w:rsid w:val="005B3B7D"/>
    <w:rsid w:val="005B46A4"/>
    <w:rsid w:val="005B5B74"/>
    <w:rsid w:val="005C056F"/>
    <w:rsid w:val="005C3D43"/>
    <w:rsid w:val="005C6AEB"/>
    <w:rsid w:val="005C6D59"/>
    <w:rsid w:val="005C7977"/>
    <w:rsid w:val="005D0B6B"/>
    <w:rsid w:val="005D21CE"/>
    <w:rsid w:val="005D32B2"/>
    <w:rsid w:val="005D6649"/>
    <w:rsid w:val="005E1822"/>
    <w:rsid w:val="005E28DB"/>
    <w:rsid w:val="005E3E3B"/>
    <w:rsid w:val="005F198A"/>
    <w:rsid w:val="005F2C56"/>
    <w:rsid w:val="005F30CA"/>
    <w:rsid w:val="005F3D93"/>
    <w:rsid w:val="005F54CA"/>
    <w:rsid w:val="00601EF6"/>
    <w:rsid w:val="00602AC2"/>
    <w:rsid w:val="00602CAA"/>
    <w:rsid w:val="00603B67"/>
    <w:rsid w:val="00604678"/>
    <w:rsid w:val="00604788"/>
    <w:rsid w:val="00606501"/>
    <w:rsid w:val="0061092F"/>
    <w:rsid w:val="00612C8C"/>
    <w:rsid w:val="00612E66"/>
    <w:rsid w:val="006146FA"/>
    <w:rsid w:val="00621E47"/>
    <w:rsid w:val="0062213A"/>
    <w:rsid w:val="006234EF"/>
    <w:rsid w:val="00624C18"/>
    <w:rsid w:val="00627213"/>
    <w:rsid w:val="00632574"/>
    <w:rsid w:val="00633488"/>
    <w:rsid w:val="006336F4"/>
    <w:rsid w:val="00637C32"/>
    <w:rsid w:val="00640E75"/>
    <w:rsid w:val="006415F5"/>
    <w:rsid w:val="00641F7D"/>
    <w:rsid w:val="0064317D"/>
    <w:rsid w:val="00643CDE"/>
    <w:rsid w:val="0064526F"/>
    <w:rsid w:val="00646540"/>
    <w:rsid w:val="00646934"/>
    <w:rsid w:val="00655698"/>
    <w:rsid w:val="00655716"/>
    <w:rsid w:val="00657985"/>
    <w:rsid w:val="0066287D"/>
    <w:rsid w:val="0066672D"/>
    <w:rsid w:val="006678E0"/>
    <w:rsid w:val="00676A8C"/>
    <w:rsid w:val="0068175D"/>
    <w:rsid w:val="00681CE2"/>
    <w:rsid w:val="006904CE"/>
    <w:rsid w:val="00690867"/>
    <w:rsid w:val="00690B19"/>
    <w:rsid w:val="00691005"/>
    <w:rsid w:val="00692B8E"/>
    <w:rsid w:val="00693385"/>
    <w:rsid w:val="00693782"/>
    <w:rsid w:val="00693EA1"/>
    <w:rsid w:val="0069727A"/>
    <w:rsid w:val="006A2E5A"/>
    <w:rsid w:val="006A39EA"/>
    <w:rsid w:val="006A4F2F"/>
    <w:rsid w:val="006A57AC"/>
    <w:rsid w:val="006A79D5"/>
    <w:rsid w:val="006B049E"/>
    <w:rsid w:val="006B1338"/>
    <w:rsid w:val="006B69DE"/>
    <w:rsid w:val="006C1398"/>
    <w:rsid w:val="006C1C10"/>
    <w:rsid w:val="006C4A14"/>
    <w:rsid w:val="006C4B57"/>
    <w:rsid w:val="006C64B7"/>
    <w:rsid w:val="006C73C2"/>
    <w:rsid w:val="006D0EA0"/>
    <w:rsid w:val="006D1ADC"/>
    <w:rsid w:val="006D3D72"/>
    <w:rsid w:val="006D6486"/>
    <w:rsid w:val="006D79E8"/>
    <w:rsid w:val="006E49CD"/>
    <w:rsid w:val="006E69DC"/>
    <w:rsid w:val="006E716C"/>
    <w:rsid w:val="006E76A2"/>
    <w:rsid w:val="00700B26"/>
    <w:rsid w:val="00700F9D"/>
    <w:rsid w:val="00701666"/>
    <w:rsid w:val="0071016B"/>
    <w:rsid w:val="007131D1"/>
    <w:rsid w:val="00713CEC"/>
    <w:rsid w:val="00714C1A"/>
    <w:rsid w:val="00715094"/>
    <w:rsid w:val="00715B01"/>
    <w:rsid w:val="007174D4"/>
    <w:rsid w:val="00720745"/>
    <w:rsid w:val="00721996"/>
    <w:rsid w:val="00722130"/>
    <w:rsid w:val="0072616C"/>
    <w:rsid w:val="00730F8E"/>
    <w:rsid w:val="0073551E"/>
    <w:rsid w:val="0073627E"/>
    <w:rsid w:val="00740AB3"/>
    <w:rsid w:val="00741659"/>
    <w:rsid w:val="00754978"/>
    <w:rsid w:val="007559A7"/>
    <w:rsid w:val="007571D3"/>
    <w:rsid w:val="007608EC"/>
    <w:rsid w:val="00761638"/>
    <w:rsid w:val="00762EF7"/>
    <w:rsid w:val="007657A0"/>
    <w:rsid w:val="00767BA4"/>
    <w:rsid w:val="00770752"/>
    <w:rsid w:val="007709C8"/>
    <w:rsid w:val="0077343C"/>
    <w:rsid w:val="00777CAC"/>
    <w:rsid w:val="007821DD"/>
    <w:rsid w:val="00782830"/>
    <w:rsid w:val="00784220"/>
    <w:rsid w:val="007856FF"/>
    <w:rsid w:val="0078762D"/>
    <w:rsid w:val="00791FAE"/>
    <w:rsid w:val="00792B2D"/>
    <w:rsid w:val="00793832"/>
    <w:rsid w:val="00794410"/>
    <w:rsid w:val="0079467A"/>
    <w:rsid w:val="00796B09"/>
    <w:rsid w:val="00797BD1"/>
    <w:rsid w:val="00797CF3"/>
    <w:rsid w:val="007A3170"/>
    <w:rsid w:val="007A46B3"/>
    <w:rsid w:val="007A584D"/>
    <w:rsid w:val="007A61BB"/>
    <w:rsid w:val="007B03F6"/>
    <w:rsid w:val="007B0E05"/>
    <w:rsid w:val="007B2FEE"/>
    <w:rsid w:val="007B543E"/>
    <w:rsid w:val="007B6A09"/>
    <w:rsid w:val="007C320E"/>
    <w:rsid w:val="007C36EA"/>
    <w:rsid w:val="007C59CA"/>
    <w:rsid w:val="007C6E0F"/>
    <w:rsid w:val="007D1C72"/>
    <w:rsid w:val="007D733E"/>
    <w:rsid w:val="007E060B"/>
    <w:rsid w:val="007E3B8A"/>
    <w:rsid w:val="007E6476"/>
    <w:rsid w:val="007F1666"/>
    <w:rsid w:val="007F549F"/>
    <w:rsid w:val="007F6766"/>
    <w:rsid w:val="00800004"/>
    <w:rsid w:val="00800240"/>
    <w:rsid w:val="00801042"/>
    <w:rsid w:val="008072FF"/>
    <w:rsid w:val="008076C4"/>
    <w:rsid w:val="008267C4"/>
    <w:rsid w:val="00826B11"/>
    <w:rsid w:val="00833490"/>
    <w:rsid w:val="00833C42"/>
    <w:rsid w:val="00835B79"/>
    <w:rsid w:val="0083709C"/>
    <w:rsid w:val="00837D0B"/>
    <w:rsid w:val="00840F64"/>
    <w:rsid w:val="00844714"/>
    <w:rsid w:val="00845A24"/>
    <w:rsid w:val="008471AA"/>
    <w:rsid w:val="0085069B"/>
    <w:rsid w:val="00851BDF"/>
    <w:rsid w:val="00854210"/>
    <w:rsid w:val="00861B9D"/>
    <w:rsid w:val="00862614"/>
    <w:rsid w:val="008671FA"/>
    <w:rsid w:val="00870642"/>
    <w:rsid w:val="00871274"/>
    <w:rsid w:val="0087223A"/>
    <w:rsid w:val="00874637"/>
    <w:rsid w:val="0088034F"/>
    <w:rsid w:val="00881CB2"/>
    <w:rsid w:val="00882C6D"/>
    <w:rsid w:val="00885713"/>
    <w:rsid w:val="00885F44"/>
    <w:rsid w:val="00890002"/>
    <w:rsid w:val="008940AB"/>
    <w:rsid w:val="00895DF1"/>
    <w:rsid w:val="008A063D"/>
    <w:rsid w:val="008A08EF"/>
    <w:rsid w:val="008A2465"/>
    <w:rsid w:val="008A33EE"/>
    <w:rsid w:val="008A517C"/>
    <w:rsid w:val="008A7548"/>
    <w:rsid w:val="008B17AD"/>
    <w:rsid w:val="008B29DC"/>
    <w:rsid w:val="008B4ADC"/>
    <w:rsid w:val="008B6BD6"/>
    <w:rsid w:val="008C1700"/>
    <w:rsid w:val="008C24F9"/>
    <w:rsid w:val="008C5232"/>
    <w:rsid w:val="008C5747"/>
    <w:rsid w:val="008D14F2"/>
    <w:rsid w:val="008D2FAD"/>
    <w:rsid w:val="008D359C"/>
    <w:rsid w:val="008D3885"/>
    <w:rsid w:val="008D4200"/>
    <w:rsid w:val="008D5402"/>
    <w:rsid w:val="008D6084"/>
    <w:rsid w:val="008D7137"/>
    <w:rsid w:val="008E70B5"/>
    <w:rsid w:val="008F0D2B"/>
    <w:rsid w:val="008F0EB6"/>
    <w:rsid w:val="008F1A02"/>
    <w:rsid w:val="008F37C3"/>
    <w:rsid w:val="008F6CAB"/>
    <w:rsid w:val="00901410"/>
    <w:rsid w:val="00902AF5"/>
    <w:rsid w:val="00906F8F"/>
    <w:rsid w:val="00911E93"/>
    <w:rsid w:val="009123F9"/>
    <w:rsid w:val="00915A6B"/>
    <w:rsid w:val="00927D3B"/>
    <w:rsid w:val="009300F5"/>
    <w:rsid w:val="00932F79"/>
    <w:rsid w:val="00942046"/>
    <w:rsid w:val="009427AB"/>
    <w:rsid w:val="00945418"/>
    <w:rsid w:val="00945528"/>
    <w:rsid w:val="00945B9A"/>
    <w:rsid w:val="00947E81"/>
    <w:rsid w:val="00950391"/>
    <w:rsid w:val="00952E87"/>
    <w:rsid w:val="00956248"/>
    <w:rsid w:val="00956393"/>
    <w:rsid w:val="00961D28"/>
    <w:rsid w:val="00966E1B"/>
    <w:rsid w:val="00971DAE"/>
    <w:rsid w:val="00973525"/>
    <w:rsid w:val="00974233"/>
    <w:rsid w:val="00981942"/>
    <w:rsid w:val="00983CAE"/>
    <w:rsid w:val="00991698"/>
    <w:rsid w:val="009922D9"/>
    <w:rsid w:val="0099296E"/>
    <w:rsid w:val="009949D3"/>
    <w:rsid w:val="009A2C8E"/>
    <w:rsid w:val="009A3F8F"/>
    <w:rsid w:val="009A48F5"/>
    <w:rsid w:val="009A5807"/>
    <w:rsid w:val="009A5F62"/>
    <w:rsid w:val="009B062E"/>
    <w:rsid w:val="009B18D8"/>
    <w:rsid w:val="009B33E7"/>
    <w:rsid w:val="009B36A3"/>
    <w:rsid w:val="009B45B8"/>
    <w:rsid w:val="009B73B2"/>
    <w:rsid w:val="009C1C5E"/>
    <w:rsid w:val="009C4426"/>
    <w:rsid w:val="009C576A"/>
    <w:rsid w:val="009C74D0"/>
    <w:rsid w:val="009D4C0E"/>
    <w:rsid w:val="009E0EC0"/>
    <w:rsid w:val="009E56C6"/>
    <w:rsid w:val="009E78AC"/>
    <w:rsid w:val="009F1256"/>
    <w:rsid w:val="009F2932"/>
    <w:rsid w:val="00A008E0"/>
    <w:rsid w:val="00A02C63"/>
    <w:rsid w:val="00A03BA0"/>
    <w:rsid w:val="00A07B1B"/>
    <w:rsid w:val="00A10CB4"/>
    <w:rsid w:val="00A110ED"/>
    <w:rsid w:val="00A118CF"/>
    <w:rsid w:val="00A17355"/>
    <w:rsid w:val="00A20D9F"/>
    <w:rsid w:val="00A218AE"/>
    <w:rsid w:val="00A21E95"/>
    <w:rsid w:val="00A22091"/>
    <w:rsid w:val="00A23E12"/>
    <w:rsid w:val="00A24847"/>
    <w:rsid w:val="00A305F8"/>
    <w:rsid w:val="00A3083C"/>
    <w:rsid w:val="00A34B10"/>
    <w:rsid w:val="00A40DF5"/>
    <w:rsid w:val="00A508AD"/>
    <w:rsid w:val="00A50A79"/>
    <w:rsid w:val="00A517F4"/>
    <w:rsid w:val="00A53768"/>
    <w:rsid w:val="00A53BA5"/>
    <w:rsid w:val="00A5556A"/>
    <w:rsid w:val="00A56865"/>
    <w:rsid w:val="00A56DF7"/>
    <w:rsid w:val="00A67C8D"/>
    <w:rsid w:val="00A72CAE"/>
    <w:rsid w:val="00A730F5"/>
    <w:rsid w:val="00A7565A"/>
    <w:rsid w:val="00A76900"/>
    <w:rsid w:val="00A8272E"/>
    <w:rsid w:val="00A83B12"/>
    <w:rsid w:val="00A858DE"/>
    <w:rsid w:val="00A86EDB"/>
    <w:rsid w:val="00A91968"/>
    <w:rsid w:val="00A943A1"/>
    <w:rsid w:val="00A95A77"/>
    <w:rsid w:val="00A96B0B"/>
    <w:rsid w:val="00A97B45"/>
    <w:rsid w:val="00AA5359"/>
    <w:rsid w:val="00AA5BBD"/>
    <w:rsid w:val="00AA5E33"/>
    <w:rsid w:val="00AA73CA"/>
    <w:rsid w:val="00AB001A"/>
    <w:rsid w:val="00AB0086"/>
    <w:rsid w:val="00AB18B4"/>
    <w:rsid w:val="00AB2C9F"/>
    <w:rsid w:val="00AB36EB"/>
    <w:rsid w:val="00AB582E"/>
    <w:rsid w:val="00AB6803"/>
    <w:rsid w:val="00AB70BF"/>
    <w:rsid w:val="00AC148E"/>
    <w:rsid w:val="00AD1361"/>
    <w:rsid w:val="00AD4D46"/>
    <w:rsid w:val="00AD5A08"/>
    <w:rsid w:val="00AD5EC2"/>
    <w:rsid w:val="00AD64A7"/>
    <w:rsid w:val="00AE1E99"/>
    <w:rsid w:val="00AE4E58"/>
    <w:rsid w:val="00AE710A"/>
    <w:rsid w:val="00AF1DC0"/>
    <w:rsid w:val="00AF2486"/>
    <w:rsid w:val="00AF6973"/>
    <w:rsid w:val="00AF79E6"/>
    <w:rsid w:val="00B0038B"/>
    <w:rsid w:val="00B03C18"/>
    <w:rsid w:val="00B0591A"/>
    <w:rsid w:val="00B076E4"/>
    <w:rsid w:val="00B07820"/>
    <w:rsid w:val="00B11645"/>
    <w:rsid w:val="00B11EAA"/>
    <w:rsid w:val="00B1354D"/>
    <w:rsid w:val="00B203A8"/>
    <w:rsid w:val="00B212CC"/>
    <w:rsid w:val="00B22EE9"/>
    <w:rsid w:val="00B24507"/>
    <w:rsid w:val="00B30C98"/>
    <w:rsid w:val="00B3217D"/>
    <w:rsid w:val="00B322EE"/>
    <w:rsid w:val="00B32AF6"/>
    <w:rsid w:val="00B32FD9"/>
    <w:rsid w:val="00B3785F"/>
    <w:rsid w:val="00B43863"/>
    <w:rsid w:val="00B43CF2"/>
    <w:rsid w:val="00B46109"/>
    <w:rsid w:val="00B47AF5"/>
    <w:rsid w:val="00B5023C"/>
    <w:rsid w:val="00B50CB3"/>
    <w:rsid w:val="00B533CD"/>
    <w:rsid w:val="00B55400"/>
    <w:rsid w:val="00B55600"/>
    <w:rsid w:val="00B56372"/>
    <w:rsid w:val="00B57309"/>
    <w:rsid w:val="00B60222"/>
    <w:rsid w:val="00B626F2"/>
    <w:rsid w:val="00B640D1"/>
    <w:rsid w:val="00B65640"/>
    <w:rsid w:val="00B6637E"/>
    <w:rsid w:val="00B7371B"/>
    <w:rsid w:val="00B74CB0"/>
    <w:rsid w:val="00B75F9B"/>
    <w:rsid w:val="00B82A90"/>
    <w:rsid w:val="00B83293"/>
    <w:rsid w:val="00B85225"/>
    <w:rsid w:val="00B853E6"/>
    <w:rsid w:val="00B85E10"/>
    <w:rsid w:val="00B878E3"/>
    <w:rsid w:val="00B90273"/>
    <w:rsid w:val="00B9055D"/>
    <w:rsid w:val="00B90994"/>
    <w:rsid w:val="00B940F7"/>
    <w:rsid w:val="00B958A0"/>
    <w:rsid w:val="00BA0CD3"/>
    <w:rsid w:val="00BA11D1"/>
    <w:rsid w:val="00BA21EB"/>
    <w:rsid w:val="00BA41CB"/>
    <w:rsid w:val="00BB0D4B"/>
    <w:rsid w:val="00BB1051"/>
    <w:rsid w:val="00BC2EAB"/>
    <w:rsid w:val="00BC2FBA"/>
    <w:rsid w:val="00BC4F5F"/>
    <w:rsid w:val="00BC6C57"/>
    <w:rsid w:val="00BC6EA0"/>
    <w:rsid w:val="00BD1265"/>
    <w:rsid w:val="00BD1B21"/>
    <w:rsid w:val="00BD2807"/>
    <w:rsid w:val="00BD349A"/>
    <w:rsid w:val="00BD550D"/>
    <w:rsid w:val="00BE0049"/>
    <w:rsid w:val="00BE0ACC"/>
    <w:rsid w:val="00BE0DAC"/>
    <w:rsid w:val="00BE20C7"/>
    <w:rsid w:val="00BE4286"/>
    <w:rsid w:val="00BE4512"/>
    <w:rsid w:val="00BE5DB7"/>
    <w:rsid w:val="00BF19AD"/>
    <w:rsid w:val="00BF261C"/>
    <w:rsid w:val="00BF2A73"/>
    <w:rsid w:val="00BF38AD"/>
    <w:rsid w:val="00BF40D0"/>
    <w:rsid w:val="00BF5B1D"/>
    <w:rsid w:val="00C03C2C"/>
    <w:rsid w:val="00C03FFE"/>
    <w:rsid w:val="00C21712"/>
    <w:rsid w:val="00C24BEE"/>
    <w:rsid w:val="00C25056"/>
    <w:rsid w:val="00C34269"/>
    <w:rsid w:val="00C360DE"/>
    <w:rsid w:val="00C41209"/>
    <w:rsid w:val="00C418FE"/>
    <w:rsid w:val="00C43C32"/>
    <w:rsid w:val="00C4644C"/>
    <w:rsid w:val="00C50A00"/>
    <w:rsid w:val="00C50C54"/>
    <w:rsid w:val="00C5378E"/>
    <w:rsid w:val="00C538A5"/>
    <w:rsid w:val="00C54166"/>
    <w:rsid w:val="00C56400"/>
    <w:rsid w:val="00C564B1"/>
    <w:rsid w:val="00C608C7"/>
    <w:rsid w:val="00C6146B"/>
    <w:rsid w:val="00C6198E"/>
    <w:rsid w:val="00C62661"/>
    <w:rsid w:val="00C62C65"/>
    <w:rsid w:val="00C65D1C"/>
    <w:rsid w:val="00C66B10"/>
    <w:rsid w:val="00C708DF"/>
    <w:rsid w:val="00C7383C"/>
    <w:rsid w:val="00C748E7"/>
    <w:rsid w:val="00C74EC2"/>
    <w:rsid w:val="00C77C85"/>
    <w:rsid w:val="00C77F45"/>
    <w:rsid w:val="00C82796"/>
    <w:rsid w:val="00C85698"/>
    <w:rsid w:val="00C92465"/>
    <w:rsid w:val="00C93255"/>
    <w:rsid w:val="00C943E5"/>
    <w:rsid w:val="00C95B14"/>
    <w:rsid w:val="00CA04C6"/>
    <w:rsid w:val="00CA0E49"/>
    <w:rsid w:val="00CA7BC3"/>
    <w:rsid w:val="00CB02EA"/>
    <w:rsid w:val="00CB0786"/>
    <w:rsid w:val="00CB0AF3"/>
    <w:rsid w:val="00CB3524"/>
    <w:rsid w:val="00CC2ACE"/>
    <w:rsid w:val="00CC72A7"/>
    <w:rsid w:val="00CD07A3"/>
    <w:rsid w:val="00CD5133"/>
    <w:rsid w:val="00CD528E"/>
    <w:rsid w:val="00CE1A7A"/>
    <w:rsid w:val="00CE54C6"/>
    <w:rsid w:val="00CE5B60"/>
    <w:rsid w:val="00CE6F97"/>
    <w:rsid w:val="00CF06A2"/>
    <w:rsid w:val="00CF4AC3"/>
    <w:rsid w:val="00CF591F"/>
    <w:rsid w:val="00CF5D1D"/>
    <w:rsid w:val="00D00F64"/>
    <w:rsid w:val="00D031B3"/>
    <w:rsid w:val="00D057DA"/>
    <w:rsid w:val="00D05BB2"/>
    <w:rsid w:val="00D104E8"/>
    <w:rsid w:val="00D149E0"/>
    <w:rsid w:val="00D27E3B"/>
    <w:rsid w:val="00D32374"/>
    <w:rsid w:val="00D34149"/>
    <w:rsid w:val="00D4414D"/>
    <w:rsid w:val="00D472C1"/>
    <w:rsid w:val="00D50954"/>
    <w:rsid w:val="00D53DB8"/>
    <w:rsid w:val="00D541A7"/>
    <w:rsid w:val="00D54256"/>
    <w:rsid w:val="00D55005"/>
    <w:rsid w:val="00D561D6"/>
    <w:rsid w:val="00D60E87"/>
    <w:rsid w:val="00D61266"/>
    <w:rsid w:val="00D675EA"/>
    <w:rsid w:val="00D67C36"/>
    <w:rsid w:val="00D70BDF"/>
    <w:rsid w:val="00D74400"/>
    <w:rsid w:val="00D7690A"/>
    <w:rsid w:val="00D77AA4"/>
    <w:rsid w:val="00D849E3"/>
    <w:rsid w:val="00D86633"/>
    <w:rsid w:val="00D92B48"/>
    <w:rsid w:val="00D944A6"/>
    <w:rsid w:val="00D95A4D"/>
    <w:rsid w:val="00D961EA"/>
    <w:rsid w:val="00DA7803"/>
    <w:rsid w:val="00DB0D8B"/>
    <w:rsid w:val="00DB4C12"/>
    <w:rsid w:val="00DB71CF"/>
    <w:rsid w:val="00DC0E01"/>
    <w:rsid w:val="00DC43F6"/>
    <w:rsid w:val="00DC648D"/>
    <w:rsid w:val="00DD0B69"/>
    <w:rsid w:val="00DD0BB2"/>
    <w:rsid w:val="00DD178A"/>
    <w:rsid w:val="00DD32FD"/>
    <w:rsid w:val="00DE4630"/>
    <w:rsid w:val="00DE566F"/>
    <w:rsid w:val="00DF044D"/>
    <w:rsid w:val="00DF5597"/>
    <w:rsid w:val="00DF610D"/>
    <w:rsid w:val="00DF70E2"/>
    <w:rsid w:val="00DF79C1"/>
    <w:rsid w:val="00DF79F0"/>
    <w:rsid w:val="00E00559"/>
    <w:rsid w:val="00E01E2D"/>
    <w:rsid w:val="00E0222A"/>
    <w:rsid w:val="00E04E54"/>
    <w:rsid w:val="00E0784D"/>
    <w:rsid w:val="00E12922"/>
    <w:rsid w:val="00E169E4"/>
    <w:rsid w:val="00E16C10"/>
    <w:rsid w:val="00E20DD7"/>
    <w:rsid w:val="00E211A3"/>
    <w:rsid w:val="00E223A7"/>
    <w:rsid w:val="00E248BD"/>
    <w:rsid w:val="00E24C2D"/>
    <w:rsid w:val="00E25175"/>
    <w:rsid w:val="00E27F10"/>
    <w:rsid w:val="00E30F7D"/>
    <w:rsid w:val="00E31155"/>
    <w:rsid w:val="00E436F9"/>
    <w:rsid w:val="00E43BD8"/>
    <w:rsid w:val="00E455E2"/>
    <w:rsid w:val="00E45764"/>
    <w:rsid w:val="00E46838"/>
    <w:rsid w:val="00E46C6C"/>
    <w:rsid w:val="00E50F78"/>
    <w:rsid w:val="00E525C4"/>
    <w:rsid w:val="00E552AB"/>
    <w:rsid w:val="00E57F2A"/>
    <w:rsid w:val="00E7009B"/>
    <w:rsid w:val="00E7479D"/>
    <w:rsid w:val="00E75B72"/>
    <w:rsid w:val="00E80879"/>
    <w:rsid w:val="00E80B57"/>
    <w:rsid w:val="00E82E14"/>
    <w:rsid w:val="00E83516"/>
    <w:rsid w:val="00E84DD7"/>
    <w:rsid w:val="00E855A3"/>
    <w:rsid w:val="00E8654E"/>
    <w:rsid w:val="00E90B46"/>
    <w:rsid w:val="00E91C9C"/>
    <w:rsid w:val="00E92E7C"/>
    <w:rsid w:val="00E936CC"/>
    <w:rsid w:val="00E955AE"/>
    <w:rsid w:val="00E95615"/>
    <w:rsid w:val="00E97EFE"/>
    <w:rsid w:val="00EA157A"/>
    <w:rsid w:val="00EA5287"/>
    <w:rsid w:val="00EB2B87"/>
    <w:rsid w:val="00EB385B"/>
    <w:rsid w:val="00EB5365"/>
    <w:rsid w:val="00EC0A85"/>
    <w:rsid w:val="00EC1BF4"/>
    <w:rsid w:val="00EC5EE0"/>
    <w:rsid w:val="00ED0EBC"/>
    <w:rsid w:val="00ED3976"/>
    <w:rsid w:val="00ED6C0C"/>
    <w:rsid w:val="00ED7083"/>
    <w:rsid w:val="00EE1D14"/>
    <w:rsid w:val="00EF3E95"/>
    <w:rsid w:val="00EF49B5"/>
    <w:rsid w:val="00EF6919"/>
    <w:rsid w:val="00F00D85"/>
    <w:rsid w:val="00F03DC5"/>
    <w:rsid w:val="00F0468B"/>
    <w:rsid w:val="00F06468"/>
    <w:rsid w:val="00F06A70"/>
    <w:rsid w:val="00F1203D"/>
    <w:rsid w:val="00F145C9"/>
    <w:rsid w:val="00F15962"/>
    <w:rsid w:val="00F174EB"/>
    <w:rsid w:val="00F22BE9"/>
    <w:rsid w:val="00F25C3D"/>
    <w:rsid w:val="00F26BC8"/>
    <w:rsid w:val="00F3248D"/>
    <w:rsid w:val="00F32A71"/>
    <w:rsid w:val="00F32D32"/>
    <w:rsid w:val="00F40CC7"/>
    <w:rsid w:val="00F46D17"/>
    <w:rsid w:val="00F47201"/>
    <w:rsid w:val="00F51D5B"/>
    <w:rsid w:val="00F53326"/>
    <w:rsid w:val="00F552CA"/>
    <w:rsid w:val="00F57D10"/>
    <w:rsid w:val="00F57E56"/>
    <w:rsid w:val="00F6109D"/>
    <w:rsid w:val="00F61485"/>
    <w:rsid w:val="00F61D82"/>
    <w:rsid w:val="00F66D84"/>
    <w:rsid w:val="00F716A5"/>
    <w:rsid w:val="00F733E7"/>
    <w:rsid w:val="00F770F1"/>
    <w:rsid w:val="00F77B7B"/>
    <w:rsid w:val="00F8190D"/>
    <w:rsid w:val="00F82199"/>
    <w:rsid w:val="00F83F92"/>
    <w:rsid w:val="00F8745E"/>
    <w:rsid w:val="00F92CF4"/>
    <w:rsid w:val="00F92F32"/>
    <w:rsid w:val="00F9581D"/>
    <w:rsid w:val="00FA186F"/>
    <w:rsid w:val="00FA37D1"/>
    <w:rsid w:val="00FA3C9E"/>
    <w:rsid w:val="00FB18ED"/>
    <w:rsid w:val="00FB6F4E"/>
    <w:rsid w:val="00FC0BFC"/>
    <w:rsid w:val="00FC17AB"/>
    <w:rsid w:val="00FC283D"/>
    <w:rsid w:val="00FC370E"/>
    <w:rsid w:val="00FC4645"/>
    <w:rsid w:val="00FC487B"/>
    <w:rsid w:val="00FC7675"/>
    <w:rsid w:val="00FD30F2"/>
    <w:rsid w:val="00FE3303"/>
    <w:rsid w:val="00FF4BA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35</cp:revision>
  <cp:lastPrinted>2017-09-01T05:23:00Z</cp:lastPrinted>
  <dcterms:created xsi:type="dcterms:W3CDTF">2017-09-12T04:20:00Z</dcterms:created>
  <dcterms:modified xsi:type="dcterms:W3CDTF">2017-10-24T01:03:00Z</dcterms:modified>
</cp:coreProperties>
</file>