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E475" w14:textId="77777777" w:rsidR="009F1256" w:rsidRPr="00723D51" w:rsidRDefault="009F1256" w:rsidP="00723D51">
      <w:pPr>
        <w:spacing w:before="120" w:after="120" w:line="240" w:lineRule="auto"/>
        <w:rPr>
          <w:lang w:eastAsia="en-AU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4"/>
        <w:gridCol w:w="6616"/>
      </w:tblGrid>
      <w:tr w:rsidR="004B61B2" w:rsidRPr="00723D51" w14:paraId="7B6F9FA8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23C09" w14:textId="77777777" w:rsidR="009F1256" w:rsidRPr="00723D51" w:rsidRDefault="009F1256" w:rsidP="00723D51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CODE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615D1" w14:textId="63D5A211" w:rsidR="009F1256" w:rsidRPr="00723D51" w:rsidRDefault="000D4939" w:rsidP="00723D51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CE71DA" w:rsidRPr="00723D51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4C2012" w:rsidRPr="00723D51">
              <w:rPr>
                <w:rFonts w:eastAsia="Times New Roman" w:cs="Helvetica"/>
                <w:color w:val="333333"/>
                <w:lang w:eastAsia="en-AU"/>
              </w:rPr>
              <w:t>XXX</w:t>
            </w:r>
          </w:p>
        </w:tc>
      </w:tr>
      <w:tr w:rsidR="004B61B2" w:rsidRPr="00723D51" w14:paraId="4B6CC15D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CDABC" w14:textId="77777777" w:rsidR="009F1256" w:rsidRPr="00723D51" w:rsidRDefault="009F1256" w:rsidP="00723D51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TITLE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00497" w14:textId="030B5696" w:rsidR="009F1256" w:rsidRPr="00723D51" w:rsidRDefault="0052112A" w:rsidP="00723D51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color w:val="333333"/>
                <w:lang w:eastAsia="en-AU"/>
              </w:rPr>
              <w:t>Implement cash-in-transit security procedures</w:t>
            </w:r>
          </w:p>
        </w:tc>
      </w:tr>
      <w:tr w:rsidR="004B61B2" w:rsidRPr="00723D51" w14:paraId="21C955BC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2E294" w14:textId="36C3621A" w:rsidR="009F1256" w:rsidRPr="00723D51" w:rsidRDefault="00CB02EA" w:rsidP="00723D51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b/>
                <w:bCs/>
                <w:color w:val="333333"/>
                <w:lang w:eastAsia="en-AU"/>
              </w:rPr>
              <w:t>APPLICATION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B20C7" w14:textId="294E8A53" w:rsidR="00B46109" w:rsidRPr="00723D51" w:rsidRDefault="009F1256" w:rsidP="00723D51">
            <w:pPr>
              <w:spacing w:before="120" w:after="120" w:line="240" w:lineRule="auto"/>
            </w:pPr>
            <w:r w:rsidRPr="00723D51">
              <w:rPr>
                <w:rFonts w:eastAsia="Times New Roman" w:cs="Helvetica"/>
                <w:color w:val="333333"/>
                <w:lang w:eastAsia="en-AU"/>
              </w:rPr>
              <w:t>This unit specifies the skills and knowledge required</w:t>
            </w:r>
            <w:r w:rsidR="00444439" w:rsidRPr="00723D51">
              <w:t xml:space="preserve"> </w:t>
            </w:r>
            <w:r w:rsidR="002E6879" w:rsidRPr="00723D51">
              <w:t>to</w:t>
            </w:r>
            <w:r w:rsidR="00916172" w:rsidRPr="00723D51">
              <w:t xml:space="preserve"> implement cash-in-transit security procedures to protect </w:t>
            </w:r>
            <w:r w:rsidR="00491FB7" w:rsidRPr="00723D51">
              <w:t>consignments and secure the work area</w:t>
            </w:r>
            <w:r w:rsidR="008D5402" w:rsidRPr="00723D51">
              <w:t>.</w:t>
            </w:r>
          </w:p>
          <w:p w14:paraId="17AA3F5D" w14:textId="79DCCBBC" w:rsidR="00723D51" w:rsidRPr="00723D51" w:rsidRDefault="00564B47" w:rsidP="00723D51">
            <w:pPr>
              <w:spacing w:before="120" w:after="120" w:line="240" w:lineRule="auto"/>
            </w:pPr>
            <w:r w:rsidRPr="00723D51">
              <w:t xml:space="preserve">It </w:t>
            </w:r>
            <w:r w:rsidR="00723D51" w:rsidRPr="00723D51">
              <w:t>includes:</w:t>
            </w:r>
            <w:r w:rsidRPr="00723D51">
              <w:t xml:space="preserve"> </w:t>
            </w:r>
          </w:p>
          <w:p w14:paraId="0CAB6A59" w14:textId="65CAE2BF" w:rsidR="00723D51" w:rsidRDefault="00564B47" w:rsidP="00723D51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contextualSpacing w:val="0"/>
            </w:pPr>
            <w:r w:rsidRPr="00723D51">
              <w:t xml:space="preserve">interpreting and complying with </w:t>
            </w:r>
            <w:r w:rsidR="00B75441" w:rsidRPr="00723D51">
              <w:t xml:space="preserve">work instructions, </w:t>
            </w:r>
            <w:r w:rsidR="00E005BC" w:rsidRPr="00723D51">
              <w:t xml:space="preserve">workplace </w:t>
            </w:r>
            <w:r w:rsidRPr="00723D51">
              <w:t xml:space="preserve">procedures </w:t>
            </w:r>
            <w:r w:rsidR="00E005BC" w:rsidRPr="00723D51">
              <w:t xml:space="preserve">and policies and legal rights and responsibilities </w:t>
            </w:r>
            <w:r w:rsidRPr="00723D51">
              <w:t xml:space="preserve">including </w:t>
            </w:r>
            <w:r w:rsidR="006F6C2E">
              <w:t>workplace h</w:t>
            </w:r>
            <w:r w:rsidRPr="00723D51">
              <w:t>ealth and safety (WHS)</w:t>
            </w:r>
            <w:r w:rsidR="00491FB7" w:rsidRPr="00723D51">
              <w:t xml:space="preserve"> to identify and control hazards and risks</w:t>
            </w:r>
          </w:p>
          <w:p w14:paraId="3D4343AE" w14:textId="77777777" w:rsidR="00723D51" w:rsidRDefault="002663FE" w:rsidP="00723D51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contextualSpacing w:val="0"/>
            </w:pPr>
            <w:r w:rsidRPr="00723D51">
              <w:t xml:space="preserve">constant surveillance of </w:t>
            </w:r>
            <w:r w:rsidR="00BE5E42" w:rsidRPr="00723D51">
              <w:t>people, vehicle</w:t>
            </w:r>
            <w:r w:rsidR="00235FB3" w:rsidRPr="00723D51">
              <w:t>s</w:t>
            </w:r>
            <w:r w:rsidR="00BE5E42" w:rsidRPr="00723D51">
              <w:t xml:space="preserve"> and goods in the work area</w:t>
            </w:r>
            <w:r w:rsidRPr="00723D51">
              <w:t>,</w:t>
            </w:r>
            <w:r w:rsidR="00BE5E42" w:rsidRPr="00723D51">
              <w:t xml:space="preserve"> operating security systems to prevent unauthorised access</w:t>
            </w:r>
            <w:r w:rsidRPr="00723D51">
              <w:t>, and coordinating a response to security incidents to maintain safety and security of the consignment, self, people and property</w:t>
            </w:r>
          </w:p>
          <w:p w14:paraId="4CADD66F" w14:textId="53567715" w:rsidR="00723D51" w:rsidRDefault="00BE74B9" w:rsidP="00723D51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contextualSpacing w:val="0"/>
            </w:pPr>
            <w:r>
              <w:t>problem-</w:t>
            </w:r>
            <w:r w:rsidR="00E51452" w:rsidRPr="00723D51">
              <w:t xml:space="preserve">solving to predict consequences and apply contingencies where </w:t>
            </w:r>
            <w:r w:rsidR="00184505" w:rsidRPr="00723D51">
              <w:t>incidents can escalate to emergency situations</w:t>
            </w:r>
          </w:p>
          <w:p w14:paraId="556F3660" w14:textId="5F83B3D6" w:rsidR="00491FB7" w:rsidRPr="00723D51" w:rsidRDefault="00BE74B9" w:rsidP="00723D51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contextualSpacing w:val="0"/>
            </w:pPr>
            <w:r>
              <w:t>oral and written reporting</w:t>
            </w:r>
          </w:p>
          <w:p w14:paraId="7E2EF89C" w14:textId="77777777" w:rsidR="00723D51" w:rsidRPr="00407E85" w:rsidRDefault="00723D51" w:rsidP="00723D51">
            <w:pPr>
              <w:spacing w:before="120" w:after="120" w:line="240" w:lineRule="auto"/>
            </w:pPr>
            <w:r>
              <w:rPr>
                <w:rFonts w:eastAsia="Times New Roman" w:cs="Helvetica"/>
                <w:color w:val="333333"/>
                <w:lang w:eastAsia="en-AU"/>
              </w:rPr>
              <w:t>It applies to people working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independently or under limited supervision as </w:t>
            </w:r>
            <w:r>
              <w:rPr>
                <w:rFonts w:eastAsia="Times New Roman" w:cs="Helvetica"/>
                <w:color w:val="333333"/>
                <w:lang w:eastAsia="en-AU"/>
              </w:rPr>
              <w:t>members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of a security team.</w:t>
            </w:r>
          </w:p>
          <w:p w14:paraId="741D4412" w14:textId="23B2712A" w:rsidR="009F1256" w:rsidRPr="00723D51" w:rsidRDefault="00723D51" w:rsidP="00723D51"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This unit may form part of the licensing requirements for </w:t>
            </w:r>
            <w:r>
              <w:rPr>
                <w:rFonts w:eastAsia="Times New Roman" w:cs="Helvetica"/>
                <w:color w:val="333333"/>
                <w:lang w:eastAsia="en-AU"/>
              </w:rPr>
              <w:t>people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engaged in security operations in those states and territories where these are regulated activities.</w:t>
            </w:r>
          </w:p>
        </w:tc>
      </w:tr>
      <w:tr w:rsidR="004B61B2" w:rsidRPr="00723D51" w14:paraId="014F8F4A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AD60D" w14:textId="77777777" w:rsidR="009F1256" w:rsidRPr="00723D51" w:rsidRDefault="009F1256" w:rsidP="00723D51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b/>
                <w:bCs/>
                <w:color w:val="333333"/>
                <w:lang w:eastAsia="en-AU"/>
              </w:rPr>
              <w:t>PREREQUISITE UNIT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298E0" w14:textId="77777777" w:rsidR="009F1256" w:rsidRPr="00723D51" w:rsidRDefault="009F1256" w:rsidP="00723D51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color w:val="333333"/>
                <w:lang w:eastAsia="en-AU"/>
              </w:rPr>
              <w:t>Nil</w:t>
            </w:r>
          </w:p>
        </w:tc>
      </w:tr>
      <w:tr w:rsidR="004B61B2" w:rsidRPr="00723D51" w14:paraId="41481934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8A90D" w14:textId="77777777" w:rsidR="009F1256" w:rsidRPr="00723D51" w:rsidRDefault="009F1256" w:rsidP="00723D51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b/>
                <w:bCs/>
                <w:color w:val="333333"/>
                <w:lang w:eastAsia="en-AU"/>
              </w:rPr>
              <w:t>ELEMENTS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A4724" w14:textId="77777777" w:rsidR="009F1256" w:rsidRPr="00723D51" w:rsidRDefault="009F1256" w:rsidP="00723D51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CRITERIA</w:t>
            </w:r>
          </w:p>
        </w:tc>
      </w:tr>
      <w:tr w:rsidR="004B61B2" w:rsidRPr="00723D51" w14:paraId="241C5872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BB3BD" w14:textId="77777777" w:rsidR="009F1256" w:rsidRPr="00723D51" w:rsidRDefault="009F1256" w:rsidP="00723D51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color w:val="333333"/>
                <w:lang w:eastAsia="en-AU"/>
              </w:rPr>
              <w:t>Elements describe the essential outcomes.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B16F4" w14:textId="77777777" w:rsidR="009F1256" w:rsidRPr="00723D51" w:rsidRDefault="009F1256" w:rsidP="00723D51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color w:val="333333"/>
                <w:lang w:eastAsia="en-AU"/>
              </w:rPr>
              <w:t>Performance criteria describe what needs to be done to demonstrate achievement of the element.</w:t>
            </w:r>
          </w:p>
        </w:tc>
      </w:tr>
      <w:tr w:rsidR="00723D51" w:rsidRPr="00723D51" w14:paraId="4FC77ECA" w14:textId="77777777" w:rsidTr="00723D51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DDFD8" w14:textId="27F071C1" w:rsidR="00723D51" w:rsidRPr="00723D51" w:rsidRDefault="00723D51" w:rsidP="00723D51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color w:val="333333"/>
                <w:lang w:eastAsia="en-AU"/>
              </w:rPr>
              <w:t>1.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23D51">
              <w:rPr>
                <w:rFonts w:eastAsia="Times New Roman" w:cs="Helvetica"/>
                <w:color w:val="333333"/>
                <w:lang w:eastAsia="en-AU"/>
              </w:rPr>
              <w:t>Prepare for cash-in-transit operation.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19E70" w14:textId="2DA0F052" w:rsidR="00723D51" w:rsidRPr="00723D51" w:rsidRDefault="00723D51" w:rsidP="00723D51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color w:val="333333"/>
                <w:lang w:eastAsia="en-AU"/>
              </w:rPr>
              <w:t>1.1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23D51">
              <w:rPr>
                <w:rFonts w:eastAsia="Times New Roman" w:cs="Helvetica"/>
                <w:color w:val="333333"/>
                <w:lang w:eastAsia="en-AU"/>
              </w:rPr>
              <w:t>Review work instructions, procedures and workplace policies to interpret and comply with legal rights and responsibilities.</w:t>
            </w:r>
          </w:p>
          <w:p w14:paraId="76C7D893" w14:textId="5F7E81C4" w:rsidR="00723D51" w:rsidRPr="00723D51" w:rsidRDefault="00723D51" w:rsidP="00723D51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color w:val="333333"/>
                <w:lang w:eastAsia="en-AU"/>
              </w:rPr>
              <w:t>1.2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23D51">
              <w:rPr>
                <w:rFonts w:eastAsia="Times New Roman" w:cs="Helvetica"/>
                <w:color w:val="333333"/>
                <w:lang w:eastAsia="en-AU"/>
              </w:rPr>
              <w:t>Operate and check security and communications equipment to verify operational effectiveness.</w:t>
            </w:r>
          </w:p>
          <w:p w14:paraId="1F033229" w14:textId="608D4613" w:rsidR="00723D51" w:rsidRPr="00723D51" w:rsidRDefault="00723D51" w:rsidP="00723D51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color w:val="333333"/>
                <w:lang w:eastAsia="en-AU"/>
              </w:rPr>
              <w:lastRenderedPageBreak/>
              <w:t>1.3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23D51">
              <w:rPr>
                <w:rFonts w:eastAsia="Times New Roman" w:cs="Helvetica"/>
                <w:color w:val="333333"/>
                <w:lang w:eastAsia="en-AU"/>
              </w:rPr>
              <w:t>Conduct systematic safety checks and confirm correct strategic positioning and tactics to ensure security of consignment.</w:t>
            </w:r>
          </w:p>
          <w:p w14:paraId="44BF9686" w14:textId="7C60C4B3" w:rsidR="00723D51" w:rsidRPr="00723D51" w:rsidRDefault="00723D51" w:rsidP="00723D51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color w:val="333333"/>
                <w:lang w:eastAsia="en-AU"/>
              </w:rPr>
              <w:t>1.4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23D51">
              <w:rPr>
                <w:rFonts w:eastAsia="Times New Roman" w:cs="Helvetica"/>
                <w:color w:val="333333"/>
                <w:lang w:eastAsia="en-AU"/>
              </w:rPr>
              <w:t>Monitor people, goods and vehicles in the work area to identify hazar</w:t>
            </w:r>
            <w:r w:rsidR="00A52A70">
              <w:rPr>
                <w:rFonts w:eastAsia="Times New Roman" w:cs="Helvetica"/>
                <w:color w:val="333333"/>
                <w:lang w:eastAsia="en-AU"/>
              </w:rPr>
              <w:t xml:space="preserve">ds, assess risks to consignment, </w:t>
            </w:r>
            <w:r w:rsidRPr="00723D51">
              <w:rPr>
                <w:rFonts w:eastAsia="Times New Roman" w:cs="Helvetica"/>
                <w:color w:val="333333"/>
                <w:lang w:eastAsia="en-AU"/>
              </w:rPr>
              <w:t>and implement necessary security controls.</w:t>
            </w:r>
          </w:p>
          <w:p w14:paraId="2E14CD52" w14:textId="49FB9EC2" w:rsidR="00723D51" w:rsidRPr="00723D51" w:rsidRDefault="00723D51" w:rsidP="00723D51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color w:val="333333"/>
                <w:lang w:eastAsia="en-AU"/>
              </w:rPr>
              <w:t>1.5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23D51">
              <w:rPr>
                <w:rFonts w:eastAsia="Times New Roman" w:cs="Helvetica"/>
                <w:color w:val="333333"/>
                <w:lang w:eastAsia="en-AU"/>
              </w:rPr>
              <w:t>Record receipt and delivery of consignment.</w:t>
            </w:r>
          </w:p>
          <w:p w14:paraId="53FDEF05" w14:textId="55C6BEC3" w:rsidR="00723D51" w:rsidRPr="00723D51" w:rsidRDefault="00723D51" w:rsidP="00723D51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color w:val="333333"/>
                <w:lang w:eastAsia="en-AU"/>
              </w:rPr>
              <w:t>1.6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23D51">
              <w:rPr>
                <w:rFonts w:eastAsia="Times New Roman" w:cs="Helvetica"/>
                <w:color w:val="333333"/>
                <w:lang w:eastAsia="en-AU"/>
              </w:rPr>
              <w:t>Check consignment content to verify security</w:t>
            </w:r>
            <w:r w:rsidR="00673BA4">
              <w:rPr>
                <w:rFonts w:eastAsia="Times New Roman" w:cs="Helvetica"/>
                <w:color w:val="333333"/>
                <w:lang w:eastAsia="en-AU"/>
              </w:rPr>
              <w:t>,</w:t>
            </w:r>
            <w:r w:rsidRPr="00723D51">
              <w:rPr>
                <w:rFonts w:eastAsia="Times New Roman" w:cs="Helvetica"/>
                <w:color w:val="333333"/>
                <w:lang w:eastAsia="en-AU"/>
              </w:rPr>
              <w:t xml:space="preserve"> and report discrepancies to relevant persons.</w:t>
            </w:r>
          </w:p>
        </w:tc>
      </w:tr>
      <w:tr w:rsidR="00723D51" w:rsidRPr="00723D51" w14:paraId="4FE34288" w14:textId="77777777" w:rsidTr="00723D51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1AE3E5" w14:textId="72144469" w:rsidR="00723D51" w:rsidRPr="00723D51" w:rsidRDefault="00723D51" w:rsidP="00723D51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color w:val="333333"/>
                <w:lang w:eastAsia="en-AU"/>
              </w:rPr>
              <w:lastRenderedPageBreak/>
              <w:t>2.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23D51">
              <w:rPr>
                <w:rFonts w:eastAsia="Times New Roman" w:cs="Helvetica"/>
                <w:color w:val="333333"/>
                <w:lang w:eastAsia="en-AU"/>
              </w:rPr>
              <w:t>Maintain surveillance and security of work area.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58A09C" w14:textId="49413AF2" w:rsidR="00723D51" w:rsidRPr="00723D51" w:rsidRDefault="00723D51" w:rsidP="00723D51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color w:val="333333"/>
                <w:lang w:eastAsia="en-AU"/>
              </w:rPr>
              <w:t>2.1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23D51">
              <w:rPr>
                <w:rFonts w:eastAsia="Times New Roman" w:cs="Helvetica"/>
                <w:color w:val="333333"/>
                <w:lang w:eastAsia="en-AU"/>
              </w:rPr>
              <w:t>Monitor security equipment to maintain situational awareness and identify changing circumstances in the work area.</w:t>
            </w:r>
          </w:p>
          <w:p w14:paraId="6E871192" w14:textId="387A4F3C" w:rsidR="00723D51" w:rsidRPr="00723D51" w:rsidRDefault="00723D51" w:rsidP="00723D51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color w:val="333333"/>
                <w:lang w:eastAsia="en-AU"/>
              </w:rPr>
              <w:t>2.2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23D51">
              <w:rPr>
                <w:rFonts w:eastAsia="Times New Roman" w:cs="Helvetica"/>
                <w:color w:val="333333"/>
                <w:lang w:eastAsia="en-AU"/>
              </w:rPr>
              <w:t>Operate security systems to secure work area and prevent unauthorised access.</w:t>
            </w:r>
          </w:p>
          <w:p w14:paraId="4B59D23D" w14:textId="0D69BD04" w:rsidR="00723D51" w:rsidRPr="00723D51" w:rsidRDefault="00723D51" w:rsidP="00723D51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color w:val="333333"/>
                <w:lang w:eastAsia="en-AU"/>
              </w:rPr>
              <w:t>2.3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23D51">
              <w:rPr>
                <w:rFonts w:eastAsia="Times New Roman" w:cs="Helvetica"/>
                <w:color w:val="333333"/>
                <w:lang w:eastAsia="en-AU"/>
              </w:rPr>
              <w:t>Regularly check security equipment to ensure operational effectiveness and t</w:t>
            </w:r>
            <w:r w:rsidR="00673BA4">
              <w:rPr>
                <w:rFonts w:eastAsia="Times New Roman" w:cs="Helvetica"/>
                <w:color w:val="333333"/>
                <w:lang w:eastAsia="en-AU"/>
              </w:rPr>
              <w:t>ake immediate corrective actions</w:t>
            </w:r>
            <w:r w:rsidRPr="00723D51">
              <w:rPr>
                <w:rFonts w:eastAsia="Times New Roman" w:cs="Helvetica"/>
                <w:color w:val="333333"/>
                <w:lang w:eastAsia="en-AU"/>
              </w:rPr>
              <w:t xml:space="preserve"> where faults are identified.</w:t>
            </w:r>
          </w:p>
        </w:tc>
      </w:tr>
      <w:tr w:rsidR="00723D51" w:rsidRPr="00723D51" w14:paraId="7F432C0A" w14:textId="77777777" w:rsidTr="00723D51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F5A06" w14:textId="3684FB4D" w:rsidR="00723D51" w:rsidRPr="00723D51" w:rsidRDefault="00723D51" w:rsidP="00723D51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color w:val="333333"/>
                <w:lang w:eastAsia="en-AU"/>
              </w:rPr>
              <w:t>3.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23D51">
              <w:rPr>
                <w:rFonts w:eastAsia="Times New Roman" w:cs="Helvetica"/>
                <w:color w:val="333333"/>
                <w:lang w:eastAsia="en-AU"/>
              </w:rPr>
              <w:t>Coordinate response to security incident.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52FCE" w14:textId="5C04927B" w:rsidR="00723D51" w:rsidRPr="00723D51" w:rsidRDefault="00723D51" w:rsidP="00723D51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color w:val="333333"/>
                <w:lang w:eastAsia="en-AU"/>
              </w:rPr>
              <w:t>3.1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23D51">
              <w:rPr>
                <w:rFonts w:eastAsia="Times New Roman" w:cs="Helvetica"/>
                <w:color w:val="333333"/>
                <w:lang w:eastAsia="en-AU"/>
              </w:rPr>
              <w:t>Observe the work area to identify security incident and assess risk of escalation and emergencies.</w:t>
            </w:r>
          </w:p>
          <w:p w14:paraId="495A1B6F" w14:textId="083F340F" w:rsidR="00723D51" w:rsidRPr="00723D51" w:rsidRDefault="00723D51" w:rsidP="00723D51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color w:val="333333"/>
                <w:lang w:eastAsia="en-AU"/>
              </w:rPr>
              <w:t>3.2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23D51">
              <w:rPr>
                <w:rFonts w:eastAsia="Times New Roman" w:cs="Helvetica"/>
                <w:color w:val="333333"/>
                <w:lang w:eastAsia="en-AU"/>
              </w:rPr>
              <w:t>Direct immediate security response</w:t>
            </w:r>
            <w:r w:rsidR="00673BA4">
              <w:rPr>
                <w:rFonts w:eastAsia="Times New Roman" w:cs="Helvetica"/>
                <w:color w:val="333333"/>
                <w:lang w:eastAsia="en-AU"/>
              </w:rPr>
              <w:t xml:space="preserve">, </w:t>
            </w:r>
            <w:r w:rsidR="00673BA4" w:rsidRPr="00723D51">
              <w:rPr>
                <w:rFonts w:eastAsia="Times New Roman" w:cs="Helvetica"/>
                <w:color w:val="333333"/>
                <w:lang w:eastAsia="en-AU"/>
              </w:rPr>
              <w:t>following WHS procedures</w:t>
            </w:r>
            <w:r w:rsidR="00673BA4">
              <w:rPr>
                <w:rFonts w:eastAsia="Times New Roman" w:cs="Helvetica"/>
                <w:color w:val="333333"/>
                <w:lang w:eastAsia="en-AU"/>
              </w:rPr>
              <w:t>,</w:t>
            </w:r>
            <w:r w:rsidRPr="00723D51">
              <w:rPr>
                <w:rFonts w:eastAsia="Times New Roman" w:cs="Helvetica"/>
                <w:color w:val="333333"/>
                <w:lang w:eastAsia="en-AU"/>
              </w:rPr>
              <w:t xml:space="preserve"> to protect consignment and safety of self, people and property.</w:t>
            </w:r>
          </w:p>
          <w:p w14:paraId="462B1EA3" w14:textId="54B3945D" w:rsidR="00723D51" w:rsidRPr="00723D51" w:rsidRDefault="00723D51" w:rsidP="00723D51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color w:val="333333"/>
                <w:lang w:eastAsia="en-AU"/>
              </w:rPr>
              <w:t>3.3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23D51">
              <w:rPr>
                <w:rFonts w:eastAsia="Times New Roman" w:cs="Helvetica"/>
                <w:color w:val="333333"/>
                <w:lang w:eastAsia="en-AU"/>
              </w:rPr>
              <w:t>Use communication equipment to receive and transmit accurate and concise incident information to relevant persons.</w:t>
            </w:r>
          </w:p>
        </w:tc>
      </w:tr>
      <w:tr w:rsidR="00723D51" w:rsidRPr="00723D51" w14:paraId="52CB0D98" w14:textId="77777777" w:rsidTr="00723D51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3E56CF" w14:textId="70FF1DEC" w:rsidR="00723D51" w:rsidRPr="00723D51" w:rsidRDefault="00723D51" w:rsidP="00723D51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color w:val="333333"/>
                <w:lang w:eastAsia="en-AU"/>
              </w:rPr>
              <w:t>4.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23D51">
              <w:rPr>
                <w:rFonts w:eastAsia="Times New Roman" w:cs="Helvetica"/>
                <w:color w:val="333333"/>
                <w:lang w:eastAsia="en-AU"/>
              </w:rPr>
              <w:t>Finalise cash-in-transit operation and report incident.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AF21E5" w14:textId="5C632780" w:rsidR="00723D51" w:rsidRPr="00723D51" w:rsidRDefault="00723D51" w:rsidP="00723D51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color w:val="333333"/>
                <w:lang w:eastAsia="en-AU"/>
              </w:rPr>
              <w:t>4.1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23D51">
              <w:rPr>
                <w:rFonts w:eastAsia="Times New Roman" w:cs="Helvetica"/>
                <w:color w:val="333333"/>
                <w:lang w:eastAsia="en-AU"/>
              </w:rPr>
              <w:t>Finalise cash-in-transit security procedures and record details using workplace documentation.</w:t>
            </w:r>
          </w:p>
          <w:p w14:paraId="3FAC5F26" w14:textId="11F26FD8" w:rsidR="00723D51" w:rsidRPr="00723D51" w:rsidRDefault="00723D51" w:rsidP="00723D51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color w:val="333333"/>
                <w:lang w:eastAsia="en-AU"/>
              </w:rPr>
              <w:t>4.2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723D51">
              <w:rPr>
                <w:rFonts w:eastAsia="Times New Roman" w:cs="Helvetica"/>
                <w:color w:val="333333"/>
                <w:lang w:eastAsia="en-AU"/>
              </w:rPr>
              <w:t>Give oral account of security incident details to relevant persons.</w:t>
            </w:r>
          </w:p>
        </w:tc>
      </w:tr>
      <w:tr w:rsidR="00636B38" w:rsidRPr="00723D51" w14:paraId="4267C51E" w14:textId="77777777" w:rsidTr="00725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C8FB" w14:textId="77777777" w:rsidR="00636B38" w:rsidRPr="00723D51" w:rsidRDefault="00636B38" w:rsidP="00723D51">
            <w:pPr>
              <w:keepNext/>
              <w:shd w:val="clear" w:color="auto" w:fill="FFFFFF" w:themeFill="background1"/>
              <w:spacing w:before="120" w:after="120" w:line="240" w:lineRule="auto"/>
              <w:outlineLvl w:val="3"/>
              <w:rPr>
                <w:rFonts w:eastAsiaTheme="majorEastAsia" w:cstheme="minorHAnsi"/>
                <w:b/>
                <w:bCs/>
                <w:i/>
                <w:iCs/>
              </w:rPr>
            </w:pPr>
            <w:r w:rsidRPr="00723D51">
              <w:rPr>
                <w:rFonts w:eastAsiaTheme="majorEastAsia" w:cstheme="minorHAnsi"/>
                <w:b/>
                <w:bCs/>
                <w:i/>
                <w:iCs/>
              </w:rPr>
              <w:t>FOUNDATION SKILLS</w:t>
            </w:r>
          </w:p>
          <w:p w14:paraId="08C4F85D" w14:textId="77777777" w:rsidR="00636B38" w:rsidRPr="00723D51" w:rsidRDefault="00636B38" w:rsidP="00723D51">
            <w:pPr>
              <w:spacing w:before="120" w:after="120" w:line="240" w:lineRule="auto"/>
            </w:pPr>
            <w:r w:rsidRPr="00723D51">
              <w:t>A person demonstrating competency in this unit must have the following language, literacy, numeracy and employment skills:</w:t>
            </w:r>
          </w:p>
          <w:p w14:paraId="1A57627E" w14:textId="14DB7184" w:rsidR="00636B38" w:rsidRPr="00723D51" w:rsidRDefault="00636B38" w:rsidP="00723D51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723D51">
              <w:t>language skills to use security industry approved communication terminology, codes and signals</w:t>
            </w:r>
          </w:p>
          <w:p w14:paraId="2BB8C620" w14:textId="77777777" w:rsidR="00636B38" w:rsidRPr="00723D51" w:rsidRDefault="00636B38" w:rsidP="00723D51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723D51">
              <w:t>writing skills to:</w:t>
            </w:r>
          </w:p>
          <w:p w14:paraId="3AB8C3E1" w14:textId="552B0358" w:rsidR="00636B38" w:rsidRPr="00723D51" w:rsidRDefault="00636B38" w:rsidP="00723D51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723D51">
              <w:t xml:space="preserve">record </w:t>
            </w:r>
            <w:r w:rsidR="00491FB7" w:rsidRPr="00723D51">
              <w:t>consignment receipt and delivery information</w:t>
            </w:r>
          </w:p>
          <w:p w14:paraId="2EA4BDA9" w14:textId="18B03B33" w:rsidR="00636B38" w:rsidRPr="00723D51" w:rsidRDefault="00636B38" w:rsidP="00723D51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723D51">
              <w:t xml:space="preserve">complete routine reports and </w:t>
            </w:r>
            <w:r w:rsidR="00673BA4">
              <w:t>forms</w:t>
            </w:r>
          </w:p>
          <w:p w14:paraId="3E0DE701" w14:textId="78552B9A" w:rsidR="00636B38" w:rsidRPr="00723D51" w:rsidRDefault="00636B38" w:rsidP="00723D51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723D51">
              <w:t xml:space="preserve">reading skills to interpret: </w:t>
            </w:r>
          </w:p>
          <w:p w14:paraId="4ED08AA1" w14:textId="001077EE" w:rsidR="00636B38" w:rsidRPr="00723D51" w:rsidRDefault="00636B38" w:rsidP="00723D51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723D51">
              <w:t xml:space="preserve">workplace procedures and policies that clarify </w:t>
            </w:r>
            <w:r w:rsidR="00E005BC" w:rsidRPr="00723D51">
              <w:t xml:space="preserve">legal rights and responsibilities </w:t>
            </w:r>
            <w:r w:rsidRPr="00723D51">
              <w:t xml:space="preserve">and </w:t>
            </w:r>
            <w:r w:rsidR="00557059" w:rsidRPr="00723D51">
              <w:t>WHS requirements</w:t>
            </w:r>
          </w:p>
          <w:p w14:paraId="49760A21" w14:textId="38EB1443" w:rsidR="00C36C0F" w:rsidRPr="00723D51" w:rsidRDefault="00636B38" w:rsidP="00723D51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723D51">
              <w:t xml:space="preserve">information and instructions written in English, such as </w:t>
            </w:r>
            <w:r w:rsidR="00557059" w:rsidRPr="00723D51">
              <w:t>consignment documents and labels</w:t>
            </w:r>
            <w:r w:rsidR="00C36C0F" w:rsidRPr="00723D51">
              <w:t xml:space="preserve"> and safety data sheets (SDS)</w:t>
            </w:r>
          </w:p>
          <w:p w14:paraId="549C172A" w14:textId="77777777" w:rsidR="00636B38" w:rsidRPr="00723D51" w:rsidRDefault="00636B38" w:rsidP="00723D51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723D51">
              <w:t>speaking and listening skills to:</w:t>
            </w:r>
          </w:p>
          <w:p w14:paraId="0B59B8A1" w14:textId="60DFD4A4" w:rsidR="00636B38" w:rsidRPr="00723D51" w:rsidRDefault="00636B38" w:rsidP="00723D51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723D51">
              <w:t>use questions to clarify and verify spoken security risk information</w:t>
            </w:r>
          </w:p>
          <w:p w14:paraId="3CCE983F" w14:textId="7CC11CC0" w:rsidR="00636B38" w:rsidRPr="00723D51" w:rsidRDefault="00636B38" w:rsidP="00723D51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723D51">
              <w:t xml:space="preserve">use a </w:t>
            </w:r>
            <w:r w:rsidR="00673BA4">
              <w:t>communication equipment</w:t>
            </w:r>
            <w:r w:rsidRPr="00723D51">
              <w:t xml:space="preserve"> to give clear, sequenced instructions and reports</w:t>
            </w:r>
            <w:r w:rsidR="009A2470" w:rsidRPr="00723D51">
              <w:t>, for example when reporting discrepancies with consignment content</w:t>
            </w:r>
            <w:r w:rsidRPr="00723D51">
              <w:t xml:space="preserve"> </w:t>
            </w:r>
          </w:p>
          <w:p w14:paraId="2C0A0764" w14:textId="56E6CFA1" w:rsidR="00636B38" w:rsidRPr="00723D51" w:rsidRDefault="00636B38" w:rsidP="00723D51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723D51">
              <w:t xml:space="preserve">numeracy skills to </w:t>
            </w:r>
            <w:r w:rsidR="00491FB7" w:rsidRPr="00723D51">
              <w:t xml:space="preserve">estimate </w:t>
            </w:r>
            <w:r w:rsidRPr="00723D51">
              <w:t xml:space="preserve">time </w:t>
            </w:r>
            <w:r w:rsidR="00491FB7" w:rsidRPr="00723D51">
              <w:t>when receiving and delivering consignments</w:t>
            </w:r>
          </w:p>
          <w:p w14:paraId="6C161543" w14:textId="77777777" w:rsidR="00636B38" w:rsidRPr="00723D51" w:rsidRDefault="00636B38" w:rsidP="00723D51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723D51">
              <w:t>problem solving skills to:</w:t>
            </w:r>
          </w:p>
          <w:p w14:paraId="6CE18E06" w14:textId="4BDB38D8" w:rsidR="00636B38" w:rsidRPr="00723D51" w:rsidRDefault="00636B38" w:rsidP="00723D51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723D51">
              <w:t xml:space="preserve">recognise </w:t>
            </w:r>
            <w:r w:rsidR="00557059" w:rsidRPr="00723D51">
              <w:t>suspicious movements of people, vehicles or goods in the work area</w:t>
            </w:r>
          </w:p>
          <w:p w14:paraId="3420A24B" w14:textId="3915E3AD" w:rsidR="00184505" w:rsidRPr="00723D51" w:rsidRDefault="009E15AA" w:rsidP="00723D51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>
              <w:t>assess</w:t>
            </w:r>
            <w:r w:rsidR="00184505" w:rsidRPr="00723D51">
              <w:t xml:space="preserve"> incidents and potential emergency situations and apply contingency measures</w:t>
            </w:r>
          </w:p>
          <w:p w14:paraId="0F4A9651" w14:textId="087904C3" w:rsidR="004B3D95" w:rsidRPr="00723D51" w:rsidRDefault="004B3D95" w:rsidP="00723D51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723D51">
              <w:t xml:space="preserve">identify </w:t>
            </w:r>
            <w:r w:rsidR="000268E1" w:rsidRPr="00723D51">
              <w:t xml:space="preserve">malfunctioning </w:t>
            </w:r>
            <w:r w:rsidRPr="00723D51">
              <w:t>security equipment</w:t>
            </w:r>
          </w:p>
          <w:p w14:paraId="3BA0964C" w14:textId="77777777" w:rsidR="00636B38" w:rsidRPr="00723D51" w:rsidRDefault="00636B38" w:rsidP="00723D51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723D51">
              <w:t>self-management skills to plan tasks to meet job requirements</w:t>
            </w:r>
          </w:p>
          <w:p w14:paraId="30A4EEBE" w14:textId="1778F94C" w:rsidR="00636B38" w:rsidRPr="00723D51" w:rsidRDefault="00636B38" w:rsidP="00723D51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723D51">
              <w:t>teamwork skills to adjust personal communication styles in response to the opinions, values and needs of others</w:t>
            </w:r>
          </w:p>
        </w:tc>
      </w:tr>
      <w:tr w:rsidR="00636B38" w:rsidRPr="00723D51" w14:paraId="73C1333B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8A1D7" w14:textId="77777777" w:rsidR="00636B38" w:rsidRPr="00723D51" w:rsidRDefault="00636B38" w:rsidP="00723D51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MAPPING INFORMATION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5656F" w14:textId="5D948C26" w:rsidR="00636B38" w:rsidRPr="00723D51" w:rsidRDefault="006F6C2E" w:rsidP="00723D51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Supersedes and is equivalent to CPPSEC3051A Implement cash-in-transit security procedures</w:t>
            </w:r>
          </w:p>
        </w:tc>
      </w:tr>
      <w:tr w:rsidR="00636B38" w:rsidRPr="00723D51" w14:paraId="0BA0A2C5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74B74" w14:textId="77777777" w:rsidR="00636B38" w:rsidRPr="00723D51" w:rsidRDefault="00636B38" w:rsidP="00723D51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38E93" w14:textId="76E65816" w:rsidR="0031227C" w:rsidRPr="00FE5FAC" w:rsidRDefault="0031227C" w:rsidP="0031227C">
            <w:pPr>
              <w:rPr>
                <w:rFonts w:eastAsia="Times New Roman" w:cs="Helvetica"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color w:val="333333"/>
                <w:lang w:eastAsia="en-AU"/>
              </w:rPr>
              <w:t xml:space="preserve">Companion volumes to this training package are available at the </w:t>
            </w:r>
            <w:proofErr w:type="spellStart"/>
            <w:r w:rsidRPr="00723D51">
              <w:rPr>
                <w:rFonts w:eastAsia="Times New Roman" w:cs="Helvetica"/>
                <w:color w:val="333333"/>
                <w:lang w:eastAsia="en-AU"/>
              </w:rPr>
              <w:t>VETNet</w:t>
            </w:r>
            <w:proofErr w:type="spellEnd"/>
            <w:r w:rsidRPr="00723D51">
              <w:rPr>
                <w:rFonts w:eastAsia="Times New Roman" w:cs="Helvetica"/>
                <w:color w:val="333333"/>
                <w:lang w:eastAsia="en-AU"/>
              </w:rPr>
              <w:t xml:space="preserve"> website:</w:t>
            </w:r>
          </w:p>
          <w:p w14:paraId="41022DB7" w14:textId="40A78D59" w:rsidR="00636B38" w:rsidRPr="0031227C" w:rsidRDefault="00EB62F7" w:rsidP="0031227C">
            <w:pPr>
              <w:spacing w:after="0"/>
              <w:rPr>
                <w:rFonts w:eastAsia="Times New Roman"/>
              </w:rPr>
            </w:pPr>
            <w:hyperlink r:id="rId7" w:history="1">
              <w:r w:rsidR="0031227C" w:rsidRPr="00FE5FAC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C911883" w14:textId="250D4CE0" w:rsidR="009F1256" w:rsidRPr="00723D51" w:rsidRDefault="009F1256" w:rsidP="00723D51">
      <w:pPr>
        <w:spacing w:before="120" w:after="120" w:line="240" w:lineRule="auto"/>
        <w:rPr>
          <w:rFonts w:eastAsia="Times New Roman" w:cs="Times New Roman"/>
          <w:lang w:eastAsia="en-AU"/>
        </w:rPr>
      </w:pPr>
    </w:p>
    <w:p w14:paraId="5566353A" w14:textId="77777777" w:rsidR="009F1256" w:rsidRPr="00723D51" w:rsidRDefault="009F1256" w:rsidP="00723D51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  <w:sectPr w:rsidR="009F1256" w:rsidRPr="00723D51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14D187" w14:textId="77777777" w:rsidR="009F1256" w:rsidRPr="00723D51" w:rsidRDefault="009F1256" w:rsidP="00723D51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2236"/>
        <w:gridCol w:w="6011"/>
      </w:tblGrid>
      <w:tr w:rsidR="009F1256" w:rsidRPr="00723D51" w14:paraId="0B49BE5D" w14:textId="77777777" w:rsidTr="00725064">
        <w:tc>
          <w:tcPr>
            <w:tcW w:w="16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7119E" w14:textId="5268ED41" w:rsidR="009F1256" w:rsidRPr="00723D51" w:rsidRDefault="009F1256" w:rsidP="00723D51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b/>
                <w:bCs/>
                <w:color w:val="333333"/>
                <w:lang w:eastAsia="en-AU"/>
              </w:rPr>
              <w:t>TITLE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BB19E" w14:textId="1847B2E8" w:rsidR="009F1256" w:rsidRPr="00723D51" w:rsidRDefault="00D54256" w:rsidP="00723D51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B25CCF" w:rsidRPr="00723D51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543A5C" w:rsidRPr="00723D51">
              <w:rPr>
                <w:rFonts w:eastAsia="Times New Roman" w:cs="Helvetica"/>
                <w:color w:val="333333"/>
                <w:lang w:eastAsia="en-AU"/>
              </w:rPr>
              <w:t>XXX</w:t>
            </w:r>
            <w:r w:rsidRPr="00723D51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52112A" w:rsidRPr="00723D51">
              <w:rPr>
                <w:rFonts w:eastAsia="Times New Roman" w:cs="Helvetica"/>
                <w:color w:val="333333"/>
                <w:lang w:eastAsia="en-AU"/>
              </w:rPr>
              <w:t>Implement cash-in-transit security procedures</w:t>
            </w:r>
          </w:p>
        </w:tc>
      </w:tr>
      <w:tr w:rsidR="009F1256" w:rsidRPr="00723D51" w14:paraId="76AF71B1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89F99" w14:textId="77777777" w:rsidR="009F1256" w:rsidRPr="00723D51" w:rsidRDefault="009F1256" w:rsidP="00723D51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EVIDENCE</w:t>
            </w:r>
          </w:p>
        </w:tc>
      </w:tr>
      <w:tr w:rsidR="009F1256" w:rsidRPr="00723D51" w14:paraId="3DC41620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B99D3" w14:textId="106B553E" w:rsidR="007C59CA" w:rsidRPr="00723D51" w:rsidRDefault="009F1256" w:rsidP="006B061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723D51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A person who demonstrates competency in this unit </w:t>
            </w:r>
            <w:r w:rsidR="00EC5EE0" w:rsidRPr="00723D51">
              <w:rPr>
                <w:rFonts w:asciiTheme="minorHAnsi" w:hAnsiTheme="minorHAnsi" w:cs="Helvetica"/>
                <w:color w:val="333333"/>
                <w:sz w:val="22"/>
              </w:rPr>
              <w:t>must</w:t>
            </w:r>
            <w:r w:rsidR="00E005BC" w:rsidRPr="00723D51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5302A7" w:rsidRPr="00723D51">
              <w:rPr>
                <w:rFonts w:asciiTheme="minorHAnsi" w:hAnsiTheme="minorHAnsi" w:cs="Helvetica"/>
                <w:color w:val="333333"/>
                <w:sz w:val="22"/>
              </w:rPr>
              <w:t>implement cash-in transit security procedures for two</w:t>
            </w:r>
            <w:r w:rsidR="006B0617">
              <w:rPr>
                <w:rFonts w:asciiTheme="minorHAnsi" w:hAnsiTheme="minorHAnsi" w:cs="Helvetica"/>
                <w:color w:val="333333"/>
                <w:sz w:val="22"/>
              </w:rPr>
              <w:t xml:space="preserve"> (2) separate</w:t>
            </w:r>
            <w:r w:rsidR="005302A7" w:rsidRPr="00723D51">
              <w:rPr>
                <w:rFonts w:asciiTheme="minorHAnsi" w:hAnsiTheme="minorHAnsi" w:cs="Helvetica"/>
                <w:color w:val="333333"/>
                <w:sz w:val="22"/>
              </w:rPr>
              <w:t xml:space="preserve"> operations </w:t>
            </w:r>
            <w:r w:rsidR="00EF4C28" w:rsidRPr="00723D51">
              <w:rPr>
                <w:rFonts w:asciiTheme="minorHAnsi" w:hAnsiTheme="minorHAnsi" w:cs="Helvetica"/>
                <w:color w:val="333333"/>
                <w:sz w:val="22"/>
              </w:rPr>
              <w:t>involving different security risk situations</w:t>
            </w:r>
            <w:r w:rsidR="008D2FAD" w:rsidRPr="00723D51">
              <w:rPr>
                <w:rFonts w:asciiTheme="minorHAnsi" w:hAnsiTheme="minorHAnsi" w:cs="Helvetica"/>
                <w:color w:val="333333"/>
                <w:sz w:val="22"/>
              </w:rPr>
              <w:t>.</w:t>
            </w:r>
          </w:p>
          <w:p w14:paraId="4A691E81" w14:textId="0B4671D6" w:rsidR="006B0617" w:rsidRPr="006F6C2E" w:rsidRDefault="006F6C2E" w:rsidP="006F6C2E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6F6C2E">
              <w:rPr>
                <w:rFonts w:asciiTheme="minorHAnsi" w:hAnsiTheme="minorHAnsi" w:cs="Helvetica"/>
                <w:color w:val="333333"/>
                <w:sz w:val="22"/>
                <w:lang w:val="en-AU" w:eastAsia="en-AU"/>
              </w:rPr>
              <w:t>In doing this, the person must meet the performance criteria for this unit.</w:t>
            </w:r>
          </w:p>
        </w:tc>
      </w:tr>
      <w:tr w:rsidR="009F1256" w:rsidRPr="00723D51" w14:paraId="7A3436F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78E20" w14:textId="77777777" w:rsidR="009F1256" w:rsidRPr="00723D51" w:rsidRDefault="009F1256" w:rsidP="00723D51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bookmarkStart w:id="1" w:name="_Hlk488743437"/>
            <w:r w:rsidRPr="00723D51">
              <w:rPr>
                <w:rFonts w:eastAsia="Times New Roman" w:cs="Helvetica"/>
                <w:b/>
                <w:bCs/>
                <w:color w:val="333333"/>
                <w:lang w:eastAsia="en-AU"/>
              </w:rPr>
              <w:t>KNOWLEDGE EVIDENCE</w:t>
            </w:r>
          </w:p>
        </w:tc>
      </w:tr>
      <w:tr w:rsidR="000F009F" w:rsidRPr="00723D51" w14:paraId="4D6766A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17F12F" w14:textId="77777777" w:rsidR="000F009F" w:rsidRPr="006F6C2E" w:rsidRDefault="000F009F" w:rsidP="00723D51">
            <w:p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6F6C2E">
              <w:rPr>
                <w:rFonts w:eastAsia="Times New Roman" w:cs="Helvetica"/>
                <w:bCs/>
                <w:color w:val="333333"/>
                <w:lang w:eastAsia="en-AU"/>
              </w:rPr>
              <w:t>To be competent in this unit, a person must demonstrate knowledge of:</w:t>
            </w:r>
          </w:p>
          <w:p w14:paraId="4F8C767C" w14:textId="77777777" w:rsidR="000F009F" w:rsidRPr="00723D51" w:rsidRDefault="000F009F" w:rsidP="00723D5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bCs/>
                <w:color w:val="333333"/>
                <w:lang w:eastAsia="en-AU"/>
              </w:rPr>
              <w:t>standard operating procedures and workplace policies that ensure compliance with legislative and regulatory requirements including:</w:t>
            </w:r>
          </w:p>
          <w:p w14:paraId="5AAA47CA" w14:textId="77777777" w:rsidR="000F009F" w:rsidRPr="00723D51" w:rsidRDefault="000F009F" w:rsidP="00723D51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bCs/>
                <w:color w:val="333333"/>
                <w:lang w:eastAsia="en-AU"/>
              </w:rPr>
              <w:t>anti-discrimination and diversity</w:t>
            </w:r>
          </w:p>
          <w:p w14:paraId="5190FAEE" w14:textId="77777777" w:rsidR="000F009F" w:rsidRPr="00723D51" w:rsidRDefault="000F009F" w:rsidP="00723D51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bCs/>
                <w:color w:val="333333"/>
                <w:lang w:eastAsia="en-AU"/>
              </w:rPr>
              <w:t>apprehension, arrest and restraint of persons</w:t>
            </w:r>
          </w:p>
          <w:p w14:paraId="41F7618A" w14:textId="77777777" w:rsidR="000F009F" w:rsidRPr="00723D51" w:rsidRDefault="000F009F" w:rsidP="00723D51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bCs/>
                <w:color w:val="333333"/>
                <w:lang w:eastAsia="en-AU"/>
              </w:rPr>
              <w:t>counter terrorism</w:t>
            </w:r>
          </w:p>
          <w:p w14:paraId="3D7333EE" w14:textId="77777777" w:rsidR="000F009F" w:rsidRPr="00723D51" w:rsidRDefault="000F009F" w:rsidP="00723D51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bCs/>
                <w:color w:val="333333"/>
                <w:lang w:eastAsia="en-AU"/>
              </w:rPr>
              <w:t>duty of care</w:t>
            </w:r>
          </w:p>
          <w:p w14:paraId="213F9947" w14:textId="2A7F8394" w:rsidR="008170D8" w:rsidRPr="00723D51" w:rsidRDefault="000F009F" w:rsidP="00723D51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bCs/>
                <w:color w:val="333333"/>
                <w:lang w:eastAsia="en-AU"/>
              </w:rPr>
              <w:t>licensing requirements</w:t>
            </w:r>
            <w:r w:rsidR="008170D8" w:rsidRPr="00723D51">
              <w:rPr>
                <w:rFonts w:eastAsia="Times New Roman" w:cs="Helvetica"/>
                <w:bCs/>
                <w:color w:val="333333"/>
                <w:lang w:eastAsia="en-AU"/>
              </w:rPr>
              <w:t xml:space="preserve"> and permits for firearms</w:t>
            </w:r>
            <w:r w:rsidR="005D0F16" w:rsidRPr="00723D51">
              <w:rPr>
                <w:rFonts w:eastAsia="Times New Roman" w:cs="Helvetica"/>
                <w:bCs/>
                <w:color w:val="333333"/>
                <w:lang w:eastAsia="en-AU"/>
              </w:rPr>
              <w:t>,</w:t>
            </w:r>
            <w:r w:rsidR="007966A1" w:rsidRPr="00723D51">
              <w:rPr>
                <w:rFonts w:eastAsia="Times New Roman" w:cs="Helvetica"/>
                <w:bCs/>
                <w:color w:val="333333"/>
                <w:lang w:eastAsia="en-AU"/>
              </w:rPr>
              <w:t xml:space="preserve"> and </w:t>
            </w:r>
            <w:r w:rsidR="008170D8" w:rsidRPr="00723D51">
              <w:rPr>
                <w:rFonts w:eastAsia="Times New Roman" w:cs="Helvetica"/>
                <w:bCs/>
                <w:color w:val="333333"/>
                <w:lang w:eastAsia="en-AU"/>
              </w:rPr>
              <w:t xml:space="preserve">handling and carrying </w:t>
            </w:r>
            <w:r w:rsidR="005D0F16" w:rsidRPr="00723D51">
              <w:rPr>
                <w:rFonts w:eastAsia="Times New Roman" w:cs="Helvetica"/>
                <w:bCs/>
                <w:color w:val="333333"/>
                <w:lang w:eastAsia="en-AU"/>
              </w:rPr>
              <w:t xml:space="preserve">dangerous </w:t>
            </w:r>
            <w:r w:rsidR="008170D8" w:rsidRPr="00723D51">
              <w:rPr>
                <w:rFonts w:eastAsia="Times New Roman" w:cs="Helvetica"/>
                <w:bCs/>
                <w:color w:val="333333"/>
                <w:lang w:eastAsia="en-AU"/>
              </w:rPr>
              <w:t>goods</w:t>
            </w:r>
          </w:p>
          <w:p w14:paraId="1CBB899D" w14:textId="30FCD0A7" w:rsidR="00027EC1" w:rsidRPr="00723D51" w:rsidRDefault="00027EC1" w:rsidP="00723D51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bCs/>
                <w:color w:val="333333"/>
                <w:lang w:eastAsia="en-AU"/>
              </w:rPr>
              <w:t>limits of own responsibility and authority</w:t>
            </w:r>
          </w:p>
          <w:p w14:paraId="0958EFEA" w14:textId="49F34F95" w:rsidR="000F009F" w:rsidRPr="00723D51" w:rsidRDefault="000F009F" w:rsidP="00723D51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bCs/>
                <w:color w:val="333333"/>
                <w:lang w:eastAsia="en-AU"/>
              </w:rPr>
              <w:t>trespass and the removal of persons</w:t>
            </w:r>
          </w:p>
          <w:p w14:paraId="33F89A42" w14:textId="77777777" w:rsidR="000F009F" w:rsidRPr="00723D51" w:rsidRDefault="000F009F" w:rsidP="00723D51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bCs/>
                <w:color w:val="333333"/>
                <w:lang w:eastAsia="en-AU"/>
              </w:rPr>
              <w:t>use of force</w:t>
            </w:r>
          </w:p>
          <w:p w14:paraId="63429CEF" w14:textId="1D1E8328" w:rsidR="000F009F" w:rsidRPr="00723D51" w:rsidRDefault="006F6C2E" w:rsidP="00723D51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>
              <w:rPr>
                <w:rFonts w:eastAsia="Times New Roman" w:cs="Helvetica"/>
                <w:bCs/>
                <w:color w:val="333333"/>
                <w:lang w:eastAsia="en-AU"/>
              </w:rPr>
              <w:t>workplace h</w:t>
            </w:r>
            <w:r w:rsidR="000F009F" w:rsidRPr="00723D51">
              <w:rPr>
                <w:rFonts w:eastAsia="Times New Roman" w:cs="Helvetica"/>
                <w:bCs/>
                <w:color w:val="333333"/>
                <w:lang w:eastAsia="en-AU"/>
              </w:rPr>
              <w:t>ealth and safety (WHS)</w:t>
            </w:r>
            <w:r w:rsidR="008170D8" w:rsidRPr="00723D51">
              <w:rPr>
                <w:rFonts w:eastAsia="Times New Roman" w:cs="Helvetica"/>
                <w:bCs/>
                <w:color w:val="333333"/>
                <w:lang w:eastAsia="en-AU"/>
              </w:rPr>
              <w:t xml:space="preserve"> including manual handling</w:t>
            </w:r>
          </w:p>
          <w:p w14:paraId="5BB5A73A" w14:textId="77777777" w:rsidR="00E65BBE" w:rsidRPr="00723D51" w:rsidRDefault="00E65BBE" w:rsidP="00723D5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bCs/>
                <w:color w:val="333333"/>
                <w:lang w:eastAsia="en-AU"/>
              </w:rPr>
              <w:t>approved communication terminology, call signs and radio channels used in the security industry</w:t>
            </w:r>
          </w:p>
          <w:p w14:paraId="6CB3623E" w14:textId="77777777" w:rsidR="00153C04" w:rsidRPr="00723D51" w:rsidRDefault="00153C04" w:rsidP="00723D5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bCs/>
                <w:color w:val="333333"/>
                <w:lang w:eastAsia="en-AU"/>
              </w:rPr>
              <w:t>cash-in-transit surveillance and monitoring techniques</w:t>
            </w:r>
          </w:p>
          <w:p w14:paraId="38CCCA6D" w14:textId="77777777" w:rsidR="00153C04" w:rsidRPr="00723D51" w:rsidRDefault="00153C04" w:rsidP="00723D5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bCs/>
                <w:color w:val="333333"/>
                <w:lang w:eastAsia="en-AU"/>
              </w:rPr>
              <w:t>chain of command relevant to cash-in-transit operation</w:t>
            </w:r>
          </w:p>
          <w:p w14:paraId="237E92A3" w14:textId="77777777" w:rsidR="00153C04" w:rsidRPr="00723D51" w:rsidRDefault="00153C04" w:rsidP="00723D5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bCs/>
                <w:color w:val="333333"/>
                <w:lang w:eastAsia="en-AU"/>
              </w:rPr>
              <w:t>correct strategic positioning and tactics when conducting cash-in-transit operations</w:t>
            </w:r>
          </w:p>
          <w:p w14:paraId="49CC454A" w14:textId="77777777" w:rsidR="00153C04" w:rsidRPr="00723D51" w:rsidRDefault="00153C04" w:rsidP="00723D5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bCs/>
                <w:color w:val="333333"/>
                <w:lang w:eastAsia="en-AU"/>
              </w:rPr>
              <w:t>factors that may indicate escalation of conflict or risk and situations requiring specialist assistance</w:t>
            </w:r>
          </w:p>
          <w:p w14:paraId="3D5A9608" w14:textId="77777777" w:rsidR="00153C04" w:rsidRPr="00723D51" w:rsidRDefault="00153C04" w:rsidP="00723D5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bCs/>
                <w:color w:val="333333"/>
                <w:lang w:eastAsia="en-AU"/>
              </w:rPr>
              <w:t>principles of effective teamwork</w:t>
            </w:r>
          </w:p>
          <w:p w14:paraId="31687FF3" w14:textId="5D4E00CB" w:rsidR="00F93289" w:rsidRPr="00723D51" w:rsidRDefault="00F93289" w:rsidP="00723D5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bCs/>
                <w:color w:val="333333"/>
                <w:lang w:eastAsia="en-AU"/>
              </w:rPr>
              <w:t xml:space="preserve">procedures for activating and de-activating a range of </w:t>
            </w:r>
            <w:r w:rsidR="00027EC1" w:rsidRPr="00723D51">
              <w:rPr>
                <w:rFonts w:eastAsia="Times New Roman" w:cs="Helvetica"/>
                <w:bCs/>
                <w:color w:val="333333"/>
                <w:lang w:eastAsia="en-AU"/>
              </w:rPr>
              <w:t xml:space="preserve">common </w:t>
            </w:r>
            <w:r w:rsidRPr="00723D51">
              <w:rPr>
                <w:rFonts w:eastAsia="Times New Roman" w:cs="Helvetica"/>
                <w:bCs/>
                <w:color w:val="333333"/>
                <w:lang w:eastAsia="en-AU"/>
              </w:rPr>
              <w:t>security systems and devices</w:t>
            </w:r>
          </w:p>
          <w:p w14:paraId="573A910A" w14:textId="1841DA83" w:rsidR="00153C04" w:rsidRPr="00723D51" w:rsidRDefault="00153C04" w:rsidP="00723D5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bCs/>
                <w:color w:val="333333"/>
                <w:lang w:eastAsia="en-AU"/>
              </w:rPr>
              <w:t>procedures for communicating and collaborating with emergency services</w:t>
            </w:r>
          </w:p>
          <w:p w14:paraId="7CDB0831" w14:textId="68777515" w:rsidR="00153C04" w:rsidRPr="00723D51" w:rsidRDefault="00153C04" w:rsidP="00723D5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bCs/>
                <w:color w:val="333333"/>
                <w:lang w:eastAsia="en-AU"/>
              </w:rPr>
              <w:t>procedures for handling non-conf</w:t>
            </w:r>
            <w:r w:rsidR="005D0F16" w:rsidRPr="00723D51">
              <w:rPr>
                <w:rFonts w:eastAsia="Times New Roman" w:cs="Helvetica"/>
                <w:bCs/>
                <w:color w:val="333333"/>
                <w:lang w:eastAsia="en-AU"/>
              </w:rPr>
              <w:t>o</w:t>
            </w:r>
            <w:r w:rsidRPr="00723D51">
              <w:rPr>
                <w:rFonts w:eastAsia="Times New Roman" w:cs="Helvetica"/>
                <w:bCs/>
                <w:color w:val="333333"/>
                <w:lang w:eastAsia="en-AU"/>
              </w:rPr>
              <w:t>rming consignments</w:t>
            </w:r>
          </w:p>
          <w:p w14:paraId="79D63EA7" w14:textId="77777777" w:rsidR="00153C04" w:rsidRPr="00723D51" w:rsidRDefault="00153C04" w:rsidP="00723D5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bCs/>
                <w:color w:val="333333"/>
                <w:lang w:eastAsia="en-AU"/>
              </w:rPr>
              <w:t>procedures for responding to a violent encounter including armed robbery</w:t>
            </w:r>
          </w:p>
          <w:p w14:paraId="2B2E7A71" w14:textId="77777777" w:rsidR="00153C04" w:rsidRPr="00723D51" w:rsidRDefault="00153C04" w:rsidP="00723D5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bCs/>
                <w:color w:val="333333"/>
                <w:lang w:eastAsia="en-AU"/>
              </w:rPr>
              <w:t>risk assessment steps and how they are applied</w:t>
            </w:r>
          </w:p>
          <w:p w14:paraId="311BF893" w14:textId="77777777" w:rsidR="00153C04" w:rsidRPr="00723D51" w:rsidRDefault="00153C04" w:rsidP="00723D5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bCs/>
                <w:color w:val="333333"/>
                <w:lang w:eastAsia="en-AU"/>
              </w:rPr>
              <w:t>the phonetic alphabet and how it is used</w:t>
            </w:r>
          </w:p>
          <w:p w14:paraId="5A0E3542" w14:textId="08E36FBA" w:rsidR="0031082C" w:rsidRPr="00723D51" w:rsidRDefault="0031082C" w:rsidP="00723D5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bCs/>
                <w:color w:val="333333"/>
                <w:lang w:eastAsia="en-AU"/>
              </w:rPr>
              <w:t xml:space="preserve">types of security </w:t>
            </w:r>
            <w:r w:rsidR="003B20D4" w:rsidRPr="00723D51">
              <w:rPr>
                <w:rFonts w:eastAsia="Times New Roman" w:cs="Helvetica"/>
                <w:bCs/>
                <w:color w:val="333333"/>
                <w:lang w:eastAsia="en-AU"/>
              </w:rPr>
              <w:t xml:space="preserve">incidents and emergencies </w:t>
            </w:r>
            <w:r w:rsidRPr="00723D51">
              <w:rPr>
                <w:rFonts w:eastAsia="Times New Roman" w:cs="Helvetica"/>
                <w:bCs/>
                <w:color w:val="333333"/>
                <w:lang w:eastAsia="en-AU"/>
              </w:rPr>
              <w:t xml:space="preserve">that may be encountered during </w:t>
            </w:r>
            <w:r w:rsidR="003B20D4" w:rsidRPr="00723D51">
              <w:rPr>
                <w:rFonts w:eastAsia="Times New Roman" w:cs="Helvetica"/>
                <w:bCs/>
                <w:color w:val="333333"/>
                <w:lang w:eastAsia="en-AU"/>
              </w:rPr>
              <w:t>cash-in-transit operations</w:t>
            </w:r>
            <w:r w:rsidR="00F93289" w:rsidRPr="00723D51">
              <w:rPr>
                <w:rFonts w:eastAsia="Times New Roman" w:cs="Helvetica"/>
                <w:bCs/>
                <w:color w:val="333333"/>
                <w:lang w:eastAsia="en-AU"/>
              </w:rPr>
              <w:t xml:space="preserve"> and appropriate responses for each</w:t>
            </w:r>
          </w:p>
          <w:p w14:paraId="31EC32D8" w14:textId="19A32416" w:rsidR="000F009F" w:rsidRPr="00723D51" w:rsidRDefault="0031082C" w:rsidP="00723D5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bCs/>
                <w:color w:val="333333"/>
                <w:lang w:eastAsia="en-AU"/>
              </w:rPr>
              <w:t xml:space="preserve">understanding of the force </w:t>
            </w:r>
            <w:r w:rsidR="003B20D4" w:rsidRPr="00723D51">
              <w:rPr>
                <w:rFonts w:eastAsia="Times New Roman" w:cs="Helvetica"/>
                <w:bCs/>
                <w:color w:val="333333"/>
                <w:lang w:eastAsia="en-AU"/>
              </w:rPr>
              <w:t>model</w:t>
            </w:r>
            <w:r w:rsidRPr="00723D51">
              <w:rPr>
                <w:rFonts w:eastAsia="Times New Roman" w:cs="Helvetica"/>
                <w:bCs/>
                <w:color w:val="333333"/>
                <w:lang w:eastAsia="en-AU"/>
              </w:rPr>
              <w:t>.</w:t>
            </w:r>
          </w:p>
        </w:tc>
      </w:tr>
      <w:bookmarkEnd w:id="1"/>
      <w:tr w:rsidR="009F1256" w:rsidRPr="00723D51" w14:paraId="18670AE8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A0D8F" w14:textId="77777777" w:rsidR="009F1256" w:rsidRPr="00723D51" w:rsidRDefault="009F1256" w:rsidP="00723D51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b/>
                <w:bCs/>
                <w:color w:val="333333"/>
                <w:lang w:eastAsia="en-AU"/>
              </w:rPr>
              <w:t xml:space="preserve">ASSESSMENT CONDITIONS </w:t>
            </w:r>
          </w:p>
        </w:tc>
      </w:tr>
      <w:tr w:rsidR="009F1256" w:rsidRPr="00723D51" w14:paraId="076990E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A2599" w14:textId="77777777" w:rsidR="009F1256" w:rsidRPr="00723D51" w:rsidRDefault="009F1256" w:rsidP="00723D51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color w:val="333333"/>
                <w:lang w:eastAsia="en-AU"/>
              </w:rPr>
              <w:t xml:space="preserve">Assessors must satisfy the requirements for assessors contained in the Standards for Registered Training Organisations. </w:t>
            </w:r>
          </w:p>
          <w:p w14:paraId="3A2124B7" w14:textId="417CDF6F" w:rsidR="009F1256" w:rsidRPr="00723D51" w:rsidRDefault="009F1256" w:rsidP="00723D51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color w:val="333333"/>
                <w:lang w:eastAsia="en-AU"/>
              </w:rPr>
              <w:t>Assessment of performance must be undertaken in</w:t>
            </w:r>
            <w:r w:rsidR="00E00934" w:rsidRPr="00723D51">
              <w:rPr>
                <w:rFonts w:eastAsia="Times New Roman" w:cs="Helvetica"/>
                <w:color w:val="333333"/>
                <w:lang w:eastAsia="en-AU"/>
              </w:rPr>
              <w:t xml:space="preserve"> a</w:t>
            </w:r>
            <w:r w:rsidR="0088142B" w:rsidRPr="00723D51">
              <w:rPr>
                <w:rFonts w:eastAsia="Times New Roman" w:cs="Helvetica"/>
                <w:color w:val="333333"/>
                <w:lang w:eastAsia="en-AU"/>
              </w:rPr>
              <w:t>n operational</w:t>
            </w:r>
            <w:r w:rsidRPr="00723D51">
              <w:rPr>
                <w:rFonts w:eastAsia="Times New Roman" w:cs="Helvetica"/>
                <w:color w:val="333333"/>
                <w:lang w:eastAsia="en-AU"/>
              </w:rPr>
              <w:t xml:space="preserve"> workplace environment</w:t>
            </w:r>
            <w:r w:rsidR="0088142B" w:rsidRPr="00723D51">
              <w:rPr>
                <w:rFonts w:eastAsia="Times New Roman" w:cs="Helvetica"/>
                <w:color w:val="333333"/>
                <w:lang w:eastAsia="en-AU"/>
              </w:rPr>
              <w:t xml:space="preserve"> or environment that reflects workplace conditions</w:t>
            </w:r>
            <w:r w:rsidRPr="00723D51">
              <w:rPr>
                <w:rFonts w:eastAsia="Times New Roman" w:cs="Helvetica"/>
                <w:color w:val="333333"/>
                <w:lang w:eastAsia="en-AU"/>
              </w:rPr>
              <w:t>. Tasks are to be performed to the level of proficiency and within the time limits that would be expected in a workplace.</w:t>
            </w:r>
          </w:p>
          <w:p w14:paraId="248A5AEC" w14:textId="4531887F" w:rsidR="009F1256" w:rsidRPr="00723D51" w:rsidRDefault="009F1256" w:rsidP="00723D51">
            <w:pPr>
              <w:spacing w:before="120" w:after="120" w:line="240" w:lineRule="auto"/>
              <w:ind w:right="282"/>
              <w:rPr>
                <w:rFonts w:cs="Arial"/>
                <w:lang w:val="en-US"/>
              </w:rPr>
            </w:pPr>
            <w:r w:rsidRPr="00723D51">
              <w:rPr>
                <w:rFonts w:cs="Arial"/>
                <w:lang w:val="en-US"/>
              </w:rPr>
              <w:t xml:space="preserve">Assessors are responsible for ensuring that </w:t>
            </w:r>
            <w:r w:rsidR="006D1ADC" w:rsidRPr="00723D51">
              <w:rPr>
                <w:rFonts w:cs="Arial"/>
                <w:lang w:val="en-US"/>
              </w:rPr>
              <w:t>the person demonstrating competency has access to:</w:t>
            </w:r>
          </w:p>
          <w:p w14:paraId="71168958" w14:textId="10B193FE" w:rsidR="00E95615" w:rsidRPr="00723D51" w:rsidRDefault="00E95615" w:rsidP="00723D51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723D51">
              <w:rPr>
                <w:rFonts w:eastAsia="Calibri" w:cs="Arial"/>
                <w:lang w:val="en-US"/>
              </w:rPr>
              <w:t>specifications of assessment tasks to</w:t>
            </w:r>
            <w:r w:rsidR="002F5B89" w:rsidRPr="00723D51">
              <w:rPr>
                <w:rFonts w:eastAsia="Calibri" w:cs="Arial"/>
                <w:lang w:val="en-US"/>
              </w:rPr>
              <w:t xml:space="preserve"> </w:t>
            </w:r>
            <w:r w:rsidR="007E6678" w:rsidRPr="00723D51">
              <w:rPr>
                <w:rFonts w:eastAsia="Calibri" w:cs="Arial"/>
                <w:lang w:val="en-US"/>
              </w:rPr>
              <w:t>implement cash-in-transit security procedures</w:t>
            </w:r>
          </w:p>
          <w:p w14:paraId="089FD987" w14:textId="2A39FF4B" w:rsidR="00E95615" w:rsidRPr="00723D51" w:rsidRDefault="00E95615" w:rsidP="00723D51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723D51">
              <w:rPr>
                <w:rFonts w:eastAsia="Calibri" w:cs="Arial"/>
                <w:lang w:val="en-US"/>
              </w:rPr>
              <w:t>appropriate documents, materials, equipment and personal protective equip</w:t>
            </w:r>
            <w:r w:rsidR="00381DFF" w:rsidRPr="00723D51">
              <w:rPr>
                <w:rFonts w:eastAsia="Calibri" w:cs="Arial"/>
                <w:lang w:val="en-US"/>
              </w:rPr>
              <w:t>ment currently used in industry</w:t>
            </w:r>
          </w:p>
          <w:p w14:paraId="1A855062" w14:textId="10EEA00B" w:rsidR="009F1256" w:rsidRPr="00723D51" w:rsidRDefault="00324AD5" w:rsidP="00723D51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723D51">
              <w:rPr>
                <w:rFonts w:eastAsia="Calibri" w:cs="Arial"/>
                <w:lang w:val="en-US"/>
              </w:rPr>
              <w:t>standard operating procedures</w:t>
            </w:r>
            <w:r w:rsidR="001B5C5A" w:rsidRPr="00723D51">
              <w:rPr>
                <w:rFonts w:eastAsia="Calibri" w:cs="Arial"/>
                <w:lang w:val="en-US"/>
              </w:rPr>
              <w:t xml:space="preserve"> and workplace policies </w:t>
            </w:r>
            <w:r w:rsidR="00CE5B60" w:rsidRPr="00723D51">
              <w:rPr>
                <w:rFonts w:eastAsia="Calibri" w:cs="Arial"/>
                <w:lang w:val="en-US"/>
              </w:rPr>
              <w:t>related</w:t>
            </w:r>
            <w:r w:rsidR="00164F7D" w:rsidRPr="00723D51">
              <w:rPr>
                <w:rFonts w:eastAsia="Calibri" w:cs="Arial"/>
                <w:lang w:val="en-US"/>
              </w:rPr>
              <w:t xml:space="preserve"> </w:t>
            </w:r>
            <w:r w:rsidR="00CE5B60" w:rsidRPr="00723D51">
              <w:rPr>
                <w:rFonts w:eastAsia="Calibri" w:cs="Arial"/>
                <w:lang w:val="en-US"/>
              </w:rPr>
              <w:t xml:space="preserve">to </w:t>
            </w:r>
            <w:r w:rsidR="004E72FD" w:rsidRPr="00723D51">
              <w:rPr>
                <w:rFonts w:eastAsia="Calibri" w:cs="Arial"/>
                <w:lang w:val="en-US"/>
              </w:rPr>
              <w:t xml:space="preserve">the security </w:t>
            </w:r>
            <w:r w:rsidR="001B5C5A" w:rsidRPr="00723D51">
              <w:rPr>
                <w:rFonts w:eastAsia="Calibri" w:cs="Arial"/>
                <w:lang w:val="en-US"/>
              </w:rPr>
              <w:t xml:space="preserve">work </w:t>
            </w:r>
            <w:r w:rsidR="004E72FD" w:rsidRPr="00723D51">
              <w:rPr>
                <w:rFonts w:eastAsia="Calibri" w:cs="Arial"/>
                <w:lang w:val="en-US"/>
              </w:rPr>
              <w:t>role</w:t>
            </w:r>
            <w:r w:rsidR="00EE1D14" w:rsidRPr="00723D51">
              <w:rPr>
                <w:rFonts w:eastAsia="Calibri" w:cs="Arial"/>
                <w:lang w:val="en-US"/>
              </w:rPr>
              <w:t xml:space="preserve"> and which specify requirements for complying with industry legislation and regulations</w:t>
            </w:r>
          </w:p>
        </w:tc>
      </w:tr>
      <w:tr w:rsidR="0031227C" w:rsidRPr="00723D51" w14:paraId="354A02C2" w14:textId="77777777" w:rsidTr="0031227C"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8A476" w14:textId="77777777" w:rsidR="0031227C" w:rsidRPr="00723D51" w:rsidRDefault="0031227C" w:rsidP="00723D51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45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F9627" w14:textId="77777777" w:rsidR="0031227C" w:rsidRPr="00FE5FAC" w:rsidRDefault="0031227C" w:rsidP="00D44828">
            <w:pPr>
              <w:rPr>
                <w:rFonts w:eastAsia="Times New Roman" w:cs="Helvetica"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color w:val="333333"/>
                <w:lang w:eastAsia="en-AU"/>
              </w:rPr>
              <w:t xml:space="preserve">Companion volumes to this training package are available at the </w:t>
            </w:r>
            <w:proofErr w:type="spellStart"/>
            <w:r w:rsidRPr="00723D51">
              <w:rPr>
                <w:rFonts w:eastAsia="Times New Roman" w:cs="Helvetica"/>
                <w:color w:val="333333"/>
                <w:lang w:eastAsia="en-AU"/>
              </w:rPr>
              <w:t>VETNet</w:t>
            </w:r>
            <w:proofErr w:type="spellEnd"/>
            <w:r w:rsidRPr="00723D51">
              <w:rPr>
                <w:rFonts w:eastAsia="Times New Roman" w:cs="Helvetica"/>
                <w:color w:val="333333"/>
                <w:lang w:eastAsia="en-AU"/>
              </w:rPr>
              <w:t xml:space="preserve"> website:</w:t>
            </w:r>
          </w:p>
          <w:p w14:paraId="4744CBC4" w14:textId="7A303878" w:rsidR="0031227C" w:rsidRPr="0031227C" w:rsidRDefault="00EB62F7" w:rsidP="0031227C">
            <w:pPr>
              <w:spacing w:after="0" w:line="240" w:lineRule="auto"/>
              <w:rPr>
                <w:rFonts w:eastAsia="Times New Roman"/>
                <w:lang w:val="en-GB" w:eastAsia="ja-JP"/>
              </w:rPr>
            </w:pPr>
            <w:hyperlink r:id="rId11" w:history="1">
              <w:r w:rsidR="0031227C" w:rsidRPr="00FE5FAC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99292E1" w14:textId="7A29D396" w:rsidR="000E2AAE" w:rsidRPr="00723D51" w:rsidRDefault="000E2AAE" w:rsidP="00723D51">
      <w:pPr>
        <w:spacing w:before="120" w:after="120" w:line="240" w:lineRule="auto"/>
      </w:pPr>
    </w:p>
    <w:p w14:paraId="28987041" w14:textId="520C0F98" w:rsidR="00347808" w:rsidRPr="00723D51" w:rsidRDefault="000E2AAE" w:rsidP="00723D51">
      <w:pPr>
        <w:spacing w:before="120" w:after="120" w:line="240" w:lineRule="auto"/>
        <w:rPr>
          <w:rFonts w:eastAsia="Calibri" w:cs="Times New Roman"/>
        </w:rPr>
      </w:pPr>
      <w:r w:rsidRPr="00723D51">
        <w:br w:type="page"/>
      </w:r>
      <w:r w:rsidR="00347808" w:rsidRPr="00723D51">
        <w:rPr>
          <w:rFonts w:eastAsia="Calibri" w:cs="Times New Roman"/>
        </w:rPr>
        <w:t>For inclusion in separate Companion Volume: Range Statements</w:t>
      </w:r>
    </w:p>
    <w:tbl>
      <w:tblPr>
        <w:tblW w:w="4997" w:type="pct"/>
        <w:tblInd w:w="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7143"/>
      </w:tblGrid>
      <w:tr w:rsidR="00727EF4" w:rsidRPr="00723D51" w14:paraId="22BB58CF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435701" w14:textId="77777777" w:rsidR="00727EF4" w:rsidRPr="00723D51" w:rsidRDefault="00727EF4" w:rsidP="00723D51">
            <w:pPr>
              <w:spacing w:before="120" w:after="120" w:line="240" w:lineRule="auto"/>
              <w:rPr>
                <w:rFonts w:eastAsia="Calibri" w:cs="Calibri"/>
              </w:rPr>
            </w:pPr>
            <w:r w:rsidRPr="00723D51">
              <w:rPr>
                <w:rFonts w:eastAsia="Calibri" w:cs="Calibri"/>
                <w:b/>
                <w:i/>
              </w:rPr>
              <w:t>Work instructions</w:t>
            </w:r>
            <w:r w:rsidRPr="00723D51">
              <w:rPr>
                <w:rFonts w:eastAsia="Calibri"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648B0F" w14:textId="77777777" w:rsidR="00727EF4" w:rsidRPr="00723D51" w:rsidRDefault="00727EF4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back-up support or assistance</w:t>
            </w:r>
          </w:p>
          <w:p w14:paraId="46D738D8" w14:textId="77777777" w:rsidR="002E73A9" w:rsidRPr="00723D51" w:rsidRDefault="002E73A9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chain of command</w:t>
            </w:r>
          </w:p>
          <w:p w14:paraId="3937B463" w14:textId="562AE670" w:rsidR="00727EF4" w:rsidRPr="00723D51" w:rsidRDefault="00727EF4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communication equipment and procedures</w:t>
            </w:r>
          </w:p>
          <w:p w14:paraId="1ACA6797" w14:textId="77777777" w:rsidR="004F4CFB" w:rsidRPr="00723D51" w:rsidRDefault="004F4CFB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consignment receipt and delivery instructions</w:t>
            </w:r>
          </w:p>
          <w:p w14:paraId="29101036" w14:textId="59D7C6AB" w:rsidR="00727EF4" w:rsidRPr="00723D51" w:rsidRDefault="00727EF4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incident and security risk response</w:t>
            </w:r>
            <w:r w:rsidR="00B72355" w:rsidRPr="00723D51">
              <w:rPr>
                <w:rFonts w:eastAsia="Times New Roman" w:cs="Calibri"/>
                <w:color w:val="333333"/>
                <w:lang w:eastAsia="en-AU"/>
              </w:rPr>
              <w:t xml:space="preserve"> and emergency</w:t>
            </w:r>
            <w:r w:rsidRPr="00723D51">
              <w:rPr>
                <w:rFonts w:eastAsia="Times New Roman" w:cs="Calibri"/>
                <w:color w:val="333333"/>
                <w:lang w:eastAsia="en-AU"/>
              </w:rPr>
              <w:t xml:space="preserve"> procedures</w:t>
            </w:r>
          </w:p>
          <w:p w14:paraId="684A9DB7" w14:textId="007D6158" w:rsidR="00727EF4" w:rsidRPr="00723D51" w:rsidRDefault="00727EF4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instructions from supervisors or colleagues</w:t>
            </w:r>
          </w:p>
          <w:p w14:paraId="119154DE" w14:textId="77777777" w:rsidR="00727EF4" w:rsidRPr="00723D51" w:rsidRDefault="00727EF4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legislative and regulatory compliance requirements relating to work tasks</w:t>
            </w:r>
          </w:p>
          <w:p w14:paraId="75D3DB33" w14:textId="77777777" w:rsidR="002E73A9" w:rsidRPr="00723D51" w:rsidRDefault="002E73A9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operational instructions and timeframes</w:t>
            </w:r>
          </w:p>
          <w:p w14:paraId="1103FA2B" w14:textId="77777777" w:rsidR="00727EF4" w:rsidRPr="00723D51" w:rsidRDefault="00727EF4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personal presentation requirements</w:t>
            </w:r>
          </w:p>
          <w:p w14:paraId="62E301DC" w14:textId="77777777" w:rsidR="003762CC" w:rsidRPr="00723D51" w:rsidRDefault="003762CC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reporting requirements</w:t>
            </w:r>
          </w:p>
          <w:p w14:paraId="1C9E4FF4" w14:textId="77777777" w:rsidR="00727EF4" w:rsidRPr="00723D51" w:rsidRDefault="00727EF4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resource and equipment requirements</w:t>
            </w:r>
          </w:p>
          <w:p w14:paraId="006DF300" w14:textId="77777777" w:rsidR="00727EF4" w:rsidRPr="00723D51" w:rsidRDefault="00727EF4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specific client information and instructions</w:t>
            </w:r>
          </w:p>
          <w:p w14:paraId="150FF2B0" w14:textId="77777777" w:rsidR="00727EF4" w:rsidRPr="00723D51" w:rsidRDefault="00727EF4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travel routes and schedules</w:t>
            </w:r>
          </w:p>
          <w:p w14:paraId="1FDDF972" w14:textId="77777777" w:rsidR="00727EF4" w:rsidRPr="00723D51" w:rsidRDefault="00727EF4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use of workplace documentation</w:t>
            </w:r>
          </w:p>
          <w:p w14:paraId="1073170C" w14:textId="536285E3" w:rsidR="00727EF4" w:rsidRPr="00723D51" w:rsidRDefault="006F6C2E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>
              <w:rPr>
                <w:rFonts w:eastAsia="Times New Roman" w:cs="Calibri"/>
                <w:color w:val="333333"/>
                <w:lang w:eastAsia="en-AU"/>
              </w:rPr>
              <w:t>workplace h</w:t>
            </w:r>
            <w:r w:rsidR="00727EF4" w:rsidRPr="00723D51">
              <w:rPr>
                <w:rFonts w:eastAsia="Times New Roman" w:cs="Calibri"/>
                <w:color w:val="333333"/>
                <w:lang w:eastAsia="en-AU"/>
              </w:rPr>
              <w:t>ealth and safety (WHS) including use of personal protective clothing and equipment</w:t>
            </w:r>
            <w:r w:rsidR="004F4CFB" w:rsidRPr="00723D51">
              <w:rPr>
                <w:rFonts w:eastAsia="Times New Roman" w:cs="Calibri"/>
                <w:color w:val="333333"/>
                <w:lang w:eastAsia="en-AU"/>
              </w:rPr>
              <w:t xml:space="preserve"> and manual handling</w:t>
            </w:r>
          </w:p>
          <w:p w14:paraId="2A47E224" w14:textId="614349F2" w:rsidR="00727EF4" w:rsidRPr="00723D51" w:rsidRDefault="00727EF4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work tasks and standard operating procedures</w:t>
            </w:r>
          </w:p>
        </w:tc>
      </w:tr>
      <w:tr w:rsidR="00727EF4" w:rsidRPr="00723D51" w14:paraId="355A80AD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53466D" w14:textId="3EEB5D02" w:rsidR="00727EF4" w:rsidRPr="00723D51" w:rsidRDefault="00EF54B8" w:rsidP="00723D51">
            <w:pPr>
              <w:spacing w:before="120" w:after="120" w:line="240" w:lineRule="auto"/>
              <w:rPr>
                <w:rFonts w:eastAsia="Calibri" w:cs="Calibri"/>
              </w:rPr>
            </w:pPr>
            <w:r w:rsidRPr="00723D51">
              <w:rPr>
                <w:rFonts w:eastAsia="Calibri" w:cs="Calibri"/>
                <w:b/>
                <w:i/>
              </w:rPr>
              <w:t xml:space="preserve">Workplace policies and legal rights and responsibilities </w:t>
            </w:r>
            <w:r w:rsidR="00727EF4" w:rsidRPr="00723D51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B656B7" w14:textId="77777777" w:rsidR="00334BB7" w:rsidRPr="00723D51" w:rsidRDefault="00334BB7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anti-discrimination and diversity</w:t>
            </w:r>
          </w:p>
          <w:p w14:paraId="6FC19498" w14:textId="7192C5AC" w:rsidR="00727EF4" w:rsidRPr="00723D51" w:rsidRDefault="00727EF4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apprehension and powers of arrest</w:t>
            </w:r>
          </w:p>
          <w:p w14:paraId="73C3FD49" w14:textId="77777777" w:rsidR="003E3080" w:rsidRPr="00723D51" w:rsidRDefault="003E3080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 xml:space="preserve">chain of command </w:t>
            </w:r>
          </w:p>
          <w:p w14:paraId="58300AB6" w14:textId="35BECCCF" w:rsidR="00727EF4" w:rsidRPr="00723D51" w:rsidRDefault="00727EF4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client service standards</w:t>
            </w:r>
          </w:p>
          <w:p w14:paraId="4617D6F0" w14:textId="77777777" w:rsidR="00727EF4" w:rsidRPr="00723D51" w:rsidRDefault="00727EF4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code of conduct and ethics</w:t>
            </w:r>
          </w:p>
          <w:p w14:paraId="1B9D8178" w14:textId="77777777" w:rsidR="00727EF4" w:rsidRPr="00723D51" w:rsidRDefault="00727EF4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communication and reporting procedures</w:t>
            </w:r>
          </w:p>
          <w:p w14:paraId="38922629" w14:textId="77777777" w:rsidR="00727EF4" w:rsidRPr="00723D51" w:rsidRDefault="00727EF4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duty of care</w:t>
            </w:r>
          </w:p>
          <w:p w14:paraId="59CECA09" w14:textId="77777777" w:rsidR="00727EF4" w:rsidRPr="00723D51" w:rsidRDefault="00727EF4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emergency and evacuation procedures</w:t>
            </w:r>
          </w:p>
          <w:p w14:paraId="6D299E9F" w14:textId="77777777" w:rsidR="00727EF4" w:rsidRPr="00723D51" w:rsidRDefault="00727EF4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industry codes of practice</w:t>
            </w:r>
          </w:p>
          <w:p w14:paraId="70B7346B" w14:textId="214A6F7A" w:rsidR="00727EF4" w:rsidRPr="00723D51" w:rsidRDefault="00727EF4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licensing requirements</w:t>
            </w:r>
            <w:r w:rsidR="00BF7EC8" w:rsidRPr="00723D51">
              <w:rPr>
                <w:rFonts w:eastAsia="Times New Roman" w:cs="Calibri"/>
                <w:color w:val="333333"/>
                <w:lang w:eastAsia="en-AU"/>
              </w:rPr>
              <w:t xml:space="preserve"> for firearms and cash-in-transit operations</w:t>
            </w:r>
          </w:p>
          <w:p w14:paraId="3400A702" w14:textId="77777777" w:rsidR="003E3080" w:rsidRPr="00723D51" w:rsidRDefault="003E3080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operational instructions</w:t>
            </w:r>
          </w:p>
          <w:p w14:paraId="3F62D40C" w14:textId="392AA4CA" w:rsidR="00727EF4" w:rsidRPr="00723D51" w:rsidRDefault="00727EF4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own role, responsibilities and authority</w:t>
            </w:r>
          </w:p>
          <w:p w14:paraId="4D6DAED8" w14:textId="77777777" w:rsidR="00727EF4" w:rsidRPr="00723D51" w:rsidRDefault="00727EF4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risk management</w:t>
            </w:r>
          </w:p>
          <w:p w14:paraId="7ECDD32A" w14:textId="77777777" w:rsidR="00727EF4" w:rsidRPr="00723D51" w:rsidRDefault="00727EF4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trespass and the removal of persons</w:t>
            </w:r>
          </w:p>
          <w:p w14:paraId="519A8B3A" w14:textId="77777777" w:rsidR="001806A5" w:rsidRPr="00723D51" w:rsidRDefault="001806A5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use of firearms</w:t>
            </w:r>
          </w:p>
          <w:p w14:paraId="392AF037" w14:textId="71F7FC64" w:rsidR="00727EF4" w:rsidRPr="00723D51" w:rsidRDefault="00727EF4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 xml:space="preserve">use of force </w:t>
            </w:r>
            <w:r w:rsidR="001806A5" w:rsidRPr="00723D51">
              <w:rPr>
                <w:rFonts w:eastAsia="Times New Roman" w:cs="Calibri"/>
                <w:color w:val="333333"/>
                <w:lang w:eastAsia="en-AU"/>
              </w:rPr>
              <w:t>guidelines</w:t>
            </w:r>
          </w:p>
          <w:p w14:paraId="3F4E2E7E" w14:textId="63BD858B" w:rsidR="00727EF4" w:rsidRPr="00723D51" w:rsidRDefault="006F6C2E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>
              <w:rPr>
                <w:rFonts w:eastAsia="Times New Roman" w:cs="Calibri"/>
                <w:color w:val="333333"/>
                <w:lang w:eastAsia="en-AU"/>
              </w:rPr>
              <w:t>workplace h</w:t>
            </w:r>
            <w:r w:rsidR="00727EF4" w:rsidRPr="00723D51">
              <w:rPr>
                <w:rFonts w:eastAsia="Times New Roman" w:cs="Calibri"/>
                <w:color w:val="333333"/>
                <w:lang w:eastAsia="en-AU"/>
              </w:rPr>
              <w:t>ealth and safety (WHS) policies and procedures</w:t>
            </w:r>
          </w:p>
        </w:tc>
      </w:tr>
      <w:tr w:rsidR="0093383C" w:rsidRPr="00723D51" w14:paraId="595FA066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BAAB8F" w14:textId="2E59AC8B" w:rsidR="0093383C" w:rsidRPr="00723D51" w:rsidRDefault="00537E5E" w:rsidP="00723D51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723D51">
              <w:rPr>
                <w:rFonts w:cs="Calibri"/>
                <w:b/>
                <w:i/>
              </w:rPr>
              <w:t>Security</w:t>
            </w:r>
            <w:r w:rsidR="00D1567F" w:rsidRPr="00723D51">
              <w:rPr>
                <w:rFonts w:cs="Calibri"/>
                <w:b/>
                <w:i/>
              </w:rPr>
              <w:t xml:space="preserve"> and communications</w:t>
            </w:r>
            <w:r w:rsidRPr="00723D51">
              <w:rPr>
                <w:rFonts w:cs="Calibri"/>
                <w:b/>
                <w:i/>
              </w:rPr>
              <w:t xml:space="preserve"> equipment </w:t>
            </w:r>
            <w:r w:rsidR="0093383C" w:rsidRPr="00723D51">
              <w:rPr>
                <w:rFonts w:cs="Calibri"/>
              </w:rPr>
              <w:t xml:space="preserve">may </w:t>
            </w:r>
            <w:r w:rsidRPr="00723D51">
              <w:rPr>
                <w:rFonts w:cs="Calibri"/>
              </w:rPr>
              <w:t>include</w:t>
            </w:r>
            <w:r w:rsidR="0093383C" w:rsidRPr="00723D51">
              <w:rPr>
                <w:rFonts w:cs="Calibri"/>
              </w:rPr>
              <w:t>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950183" w14:textId="77777777" w:rsidR="00E91445" w:rsidRPr="00723D51" w:rsidRDefault="00E91445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access control systems</w:t>
            </w:r>
          </w:p>
          <w:p w14:paraId="7067F2CD" w14:textId="77777777" w:rsidR="00E91445" w:rsidRPr="00723D51" w:rsidRDefault="00E91445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alarm systems</w:t>
            </w:r>
          </w:p>
          <w:p w14:paraId="5EDA982F" w14:textId="2270CAAB" w:rsidR="00E91445" w:rsidRPr="00723D51" w:rsidRDefault="00E91445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closed circuit television (CCTV)</w:t>
            </w:r>
          </w:p>
          <w:p w14:paraId="5C1BC9FA" w14:textId="48963AA8" w:rsidR="00E91445" w:rsidRPr="00723D51" w:rsidRDefault="00E91445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drones</w:t>
            </w:r>
          </w:p>
          <w:p w14:paraId="030D2AB4" w14:textId="77777777" w:rsidR="00E91445" w:rsidRPr="00723D51" w:rsidRDefault="00E91445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earpiece</w:t>
            </w:r>
          </w:p>
          <w:p w14:paraId="2B2BF6E3" w14:textId="77777777" w:rsidR="00E91445" w:rsidRPr="00723D51" w:rsidRDefault="00E91445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electronic equipment</w:t>
            </w:r>
          </w:p>
          <w:p w14:paraId="50AB1E7C" w14:textId="77777777" w:rsidR="00E91445" w:rsidRPr="00723D51" w:rsidRDefault="00E91445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mobile and fixed telephones</w:t>
            </w:r>
          </w:p>
          <w:p w14:paraId="4FBD587B" w14:textId="77777777" w:rsidR="00E91445" w:rsidRPr="00723D51" w:rsidRDefault="00E91445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portable and mounted two-way radio</w:t>
            </w:r>
          </w:p>
          <w:p w14:paraId="2DF853EE" w14:textId="77777777" w:rsidR="00E91445" w:rsidRPr="00723D51" w:rsidRDefault="00E91445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public address system</w:t>
            </w:r>
          </w:p>
          <w:p w14:paraId="2AB8A4DC" w14:textId="7B1652BB" w:rsidR="00E91445" w:rsidRPr="00723D51" w:rsidRDefault="00E91445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surveillance cameras</w:t>
            </w:r>
          </w:p>
          <w:p w14:paraId="7854697C" w14:textId="4CBA21BA" w:rsidR="0093383C" w:rsidRPr="00723D51" w:rsidRDefault="00E91445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webcams</w:t>
            </w:r>
          </w:p>
        </w:tc>
      </w:tr>
      <w:tr w:rsidR="00304A38" w:rsidRPr="00723D51" w14:paraId="410EF8BA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90DB44" w14:textId="75C449D9" w:rsidR="00304A38" w:rsidRPr="00723D51" w:rsidRDefault="00304A38" w:rsidP="00723D51">
            <w:pPr>
              <w:spacing w:before="120" w:after="120" w:line="240" w:lineRule="auto"/>
              <w:rPr>
                <w:rFonts w:cs="Calibri"/>
              </w:rPr>
            </w:pPr>
            <w:r w:rsidRPr="00723D51">
              <w:rPr>
                <w:rFonts w:cs="Calibri"/>
                <w:b/>
                <w:i/>
              </w:rPr>
              <w:t xml:space="preserve">Hazards and risks </w:t>
            </w:r>
            <w:r w:rsidRPr="00723D51">
              <w:rPr>
                <w:rFonts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47BABD" w14:textId="77777777" w:rsidR="00304A38" w:rsidRPr="00723D51" w:rsidRDefault="00304A38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consignment unsealed, in unusual position or displaying evidence of tampering</w:t>
            </w:r>
          </w:p>
          <w:p w14:paraId="4DD3ACBE" w14:textId="77777777" w:rsidR="00304A38" w:rsidRPr="00723D51" w:rsidRDefault="00304A38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firearms handling</w:t>
            </w:r>
          </w:p>
          <w:p w14:paraId="4C96C4D2" w14:textId="77777777" w:rsidR="00304A38" w:rsidRPr="00723D51" w:rsidRDefault="00304A38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hazardous or dangerous goods and materials</w:t>
            </w:r>
          </w:p>
          <w:p w14:paraId="4F099749" w14:textId="77777777" w:rsidR="00304A38" w:rsidRPr="00723D51" w:rsidRDefault="00304A38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inappropriate security maintenance requirements</w:t>
            </w:r>
          </w:p>
          <w:p w14:paraId="3DFDB40C" w14:textId="77777777" w:rsidR="00304A38" w:rsidRPr="00723D51" w:rsidRDefault="00304A38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inclement weather</w:t>
            </w:r>
          </w:p>
          <w:p w14:paraId="48F0F2BF" w14:textId="77777777" w:rsidR="00304A38" w:rsidRPr="00723D51" w:rsidRDefault="00304A38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loose goods</w:t>
            </w:r>
          </w:p>
          <w:p w14:paraId="5E9D60AD" w14:textId="77777777" w:rsidR="00304A38" w:rsidRPr="00723D51" w:rsidRDefault="00304A38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packages, goods, baggage or cargo left unattended or tampered with</w:t>
            </w:r>
          </w:p>
          <w:p w14:paraId="5692BE23" w14:textId="77777777" w:rsidR="00304A38" w:rsidRPr="00723D51" w:rsidRDefault="00304A38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persons carrying weapons</w:t>
            </w:r>
          </w:p>
          <w:p w14:paraId="56953721" w14:textId="77777777" w:rsidR="00304A38" w:rsidRPr="00723D51" w:rsidRDefault="00304A38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persons causing a public nuisance</w:t>
            </w:r>
          </w:p>
          <w:p w14:paraId="3570D4D7" w14:textId="77777777" w:rsidR="00304A38" w:rsidRPr="00723D51" w:rsidRDefault="00304A38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persons behaving suspiciously</w:t>
            </w:r>
          </w:p>
          <w:p w14:paraId="44A20C81" w14:textId="77777777" w:rsidR="00304A38" w:rsidRPr="00723D51" w:rsidRDefault="00304A38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persons in emotional or physical distress</w:t>
            </w:r>
          </w:p>
          <w:p w14:paraId="17C686E2" w14:textId="77777777" w:rsidR="00304A38" w:rsidRPr="00723D51" w:rsidRDefault="00304A38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persons under the influence of intoxicating substances</w:t>
            </w:r>
          </w:p>
          <w:p w14:paraId="363153A9" w14:textId="77777777" w:rsidR="00304A38" w:rsidRPr="00723D51" w:rsidRDefault="00304A38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persons with criminal intent</w:t>
            </w:r>
          </w:p>
          <w:p w14:paraId="1D633FC8" w14:textId="77777777" w:rsidR="00304A38" w:rsidRPr="00723D51" w:rsidRDefault="00304A38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persons, vehicles and equipment in unsuitable locations</w:t>
            </w:r>
          </w:p>
          <w:p w14:paraId="09F1512E" w14:textId="77777777" w:rsidR="00304A38" w:rsidRPr="00723D51" w:rsidRDefault="00304A38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poor manual handling techniques</w:t>
            </w:r>
          </w:p>
          <w:p w14:paraId="039296C7" w14:textId="0DE79FFC" w:rsidR="00304A38" w:rsidRPr="00723D51" w:rsidRDefault="00304A38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possible breakdown in security procedures</w:t>
            </w:r>
          </w:p>
          <w:p w14:paraId="29AF0FD5" w14:textId="77777777" w:rsidR="00304A38" w:rsidRPr="00723D51" w:rsidRDefault="00304A38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potential fire hazards</w:t>
            </w:r>
          </w:p>
          <w:p w14:paraId="3BFF396B" w14:textId="77777777" w:rsidR="00304A38" w:rsidRPr="00723D51" w:rsidRDefault="00304A38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suspicious or unattended vehicles in areas not designated for parking</w:t>
            </w:r>
          </w:p>
          <w:p w14:paraId="494A8BF2" w14:textId="77777777" w:rsidR="00304A38" w:rsidRPr="00723D51" w:rsidRDefault="00304A38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suspicious packages or substances</w:t>
            </w:r>
          </w:p>
          <w:p w14:paraId="4BE7A718" w14:textId="77777777" w:rsidR="00304A38" w:rsidRPr="00723D51" w:rsidRDefault="00304A38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terrorism</w:t>
            </w:r>
          </w:p>
          <w:p w14:paraId="110217F1" w14:textId="77777777" w:rsidR="00304A38" w:rsidRPr="00723D51" w:rsidRDefault="00304A38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uneven ground, steps or road surfaces</w:t>
            </w:r>
          </w:p>
          <w:p w14:paraId="185D3253" w14:textId="77777777" w:rsidR="00304A38" w:rsidRPr="00723D51" w:rsidRDefault="00304A38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vehicular and pedestrian traffic</w:t>
            </w:r>
          </w:p>
          <w:p w14:paraId="703875E0" w14:textId="1BACB9B5" w:rsidR="00304A38" w:rsidRPr="00723D51" w:rsidRDefault="00304A38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violence or physical threats</w:t>
            </w:r>
          </w:p>
        </w:tc>
      </w:tr>
      <w:tr w:rsidR="00683175" w:rsidRPr="00723D51" w14:paraId="5CDF745F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4AF37F" w14:textId="2DEA01BA" w:rsidR="00683175" w:rsidRPr="00723D51" w:rsidRDefault="00683175" w:rsidP="00723D51">
            <w:pPr>
              <w:spacing w:before="120" w:after="120" w:line="240" w:lineRule="auto"/>
              <w:rPr>
                <w:rFonts w:cs="Calibri"/>
                <w:b/>
                <w:i/>
              </w:rPr>
            </w:pPr>
            <w:r w:rsidRPr="00723D51">
              <w:rPr>
                <w:rFonts w:cs="Calibri"/>
                <w:b/>
                <w:i/>
              </w:rPr>
              <w:t>Risks to consignment</w:t>
            </w:r>
            <w:r w:rsidRPr="00723D51">
              <w:rPr>
                <w:rFonts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5103FB" w14:textId="77777777" w:rsidR="00683175" w:rsidRPr="00723D51" w:rsidRDefault="00683175" w:rsidP="00723D51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hazards</w:t>
            </w:r>
          </w:p>
          <w:p w14:paraId="10126BA2" w14:textId="77777777" w:rsidR="00683175" w:rsidRPr="00723D51" w:rsidRDefault="00683175" w:rsidP="00723D51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high-risk locations</w:t>
            </w:r>
          </w:p>
          <w:p w14:paraId="2DB7E937" w14:textId="77777777" w:rsidR="00683175" w:rsidRPr="00723D51" w:rsidRDefault="00683175" w:rsidP="00723D51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loss through negligence</w:t>
            </w:r>
          </w:p>
          <w:p w14:paraId="037AA1C6" w14:textId="77777777" w:rsidR="00683175" w:rsidRPr="00723D51" w:rsidRDefault="00683175" w:rsidP="00723D51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security of loading and unloading site</w:t>
            </w:r>
          </w:p>
          <w:p w14:paraId="129CE4A7" w14:textId="77777777" w:rsidR="00683175" w:rsidRPr="00723D51" w:rsidRDefault="00683175" w:rsidP="00723D51">
            <w:pPr>
              <w:keepNext/>
              <w:keepLines/>
              <w:numPr>
                <w:ilvl w:val="0"/>
                <w:numId w:val="1"/>
              </w:numPr>
              <w:tabs>
                <w:tab w:val="num" w:pos="720"/>
              </w:tabs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theft</w:t>
            </w:r>
          </w:p>
          <w:p w14:paraId="126C3950" w14:textId="4C5D2620" w:rsidR="00683175" w:rsidRPr="00723D51" w:rsidRDefault="00683175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weather</w:t>
            </w:r>
          </w:p>
        </w:tc>
      </w:tr>
      <w:tr w:rsidR="00683175" w:rsidRPr="00723D51" w14:paraId="19F6111C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BB8414" w14:textId="4898FE1A" w:rsidR="00683175" w:rsidRPr="00723D51" w:rsidRDefault="00683175" w:rsidP="00723D51">
            <w:pPr>
              <w:spacing w:before="120" w:after="120" w:line="240" w:lineRule="auto"/>
              <w:rPr>
                <w:rFonts w:cs="Calibri"/>
              </w:rPr>
            </w:pPr>
            <w:r w:rsidRPr="00723D51">
              <w:rPr>
                <w:rFonts w:cs="Calibri"/>
                <w:b/>
                <w:i/>
              </w:rPr>
              <w:t xml:space="preserve">Checking </w:t>
            </w:r>
            <w:r w:rsidRPr="00723D51">
              <w:rPr>
                <w:rFonts w:cs="Calibri"/>
              </w:rPr>
              <w:t>consignments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FA1055" w14:textId="77777777" w:rsidR="00683175" w:rsidRPr="00723D51" w:rsidRDefault="00683175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confirming that container seals are correctly applied</w:t>
            </w:r>
          </w:p>
          <w:p w14:paraId="41515602" w14:textId="77777777" w:rsidR="00683175" w:rsidRPr="00723D51" w:rsidRDefault="00683175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confirming that the audit trail is preserved</w:t>
            </w:r>
          </w:p>
          <w:p w14:paraId="685D6F5A" w14:textId="77777777" w:rsidR="00683175" w:rsidRPr="00723D51" w:rsidRDefault="00683175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identifying loose goods</w:t>
            </w:r>
          </w:p>
          <w:p w14:paraId="6385CDB9" w14:textId="77777777" w:rsidR="00683175" w:rsidRPr="00723D51" w:rsidRDefault="00683175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identifying signs of tampering</w:t>
            </w:r>
          </w:p>
          <w:p w14:paraId="1F321FFB" w14:textId="77777777" w:rsidR="00683175" w:rsidRPr="00723D51" w:rsidRDefault="00683175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identifying potential fire hazards</w:t>
            </w:r>
          </w:p>
          <w:p w14:paraId="610197A1" w14:textId="77777777" w:rsidR="00683175" w:rsidRPr="00723D51" w:rsidRDefault="00683175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identifying unsealed consignments</w:t>
            </w:r>
          </w:p>
          <w:p w14:paraId="65C6E2C2" w14:textId="2C8C7D82" w:rsidR="00683175" w:rsidRPr="00723D51" w:rsidRDefault="00683175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identifying suspicious consignments, such as unusual positioning</w:t>
            </w:r>
          </w:p>
        </w:tc>
      </w:tr>
      <w:tr w:rsidR="00683175" w:rsidRPr="00723D51" w14:paraId="11CDD6A7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46DC60" w14:textId="5CE3B4A3" w:rsidR="00683175" w:rsidRPr="00723D51" w:rsidRDefault="00683175" w:rsidP="00723D51">
            <w:pPr>
              <w:spacing w:before="120" w:after="120" w:line="240" w:lineRule="auto"/>
              <w:rPr>
                <w:rFonts w:cs="Calibri"/>
              </w:rPr>
            </w:pPr>
            <w:r w:rsidRPr="00723D51">
              <w:rPr>
                <w:rFonts w:cs="Calibri"/>
                <w:b/>
                <w:i/>
              </w:rPr>
              <w:t xml:space="preserve">Recording </w:t>
            </w:r>
            <w:r w:rsidRPr="00723D51">
              <w:rPr>
                <w:rFonts w:cs="Calibri"/>
              </w:rPr>
              <w:t>receipt and delivery details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3B03AA" w14:textId="77777777" w:rsidR="00683175" w:rsidRPr="00723D51" w:rsidRDefault="00683175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consignment details</w:t>
            </w:r>
          </w:p>
          <w:p w14:paraId="2C085BD6" w14:textId="77777777" w:rsidR="00683175" w:rsidRPr="00723D51" w:rsidRDefault="00683175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identification of carrier</w:t>
            </w:r>
          </w:p>
          <w:p w14:paraId="57B7FABB" w14:textId="77777777" w:rsidR="00683175" w:rsidRPr="00723D51" w:rsidRDefault="00683175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identification of receiver</w:t>
            </w:r>
          </w:p>
          <w:p w14:paraId="20810C9E" w14:textId="24B79C93" w:rsidR="00683175" w:rsidRPr="00723D51" w:rsidRDefault="00683175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identification of vehicle</w:t>
            </w:r>
          </w:p>
        </w:tc>
      </w:tr>
      <w:tr w:rsidR="00683175" w:rsidRPr="00723D51" w14:paraId="7D230C5D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425EC5" w14:textId="77777777" w:rsidR="00683175" w:rsidRPr="00723D51" w:rsidRDefault="00683175" w:rsidP="00723D51">
            <w:pPr>
              <w:spacing w:before="120" w:after="120" w:line="240" w:lineRule="auto"/>
              <w:rPr>
                <w:rFonts w:eastAsia="Calibri" w:cs="Calibri"/>
              </w:rPr>
            </w:pPr>
            <w:r w:rsidRPr="00723D51">
              <w:rPr>
                <w:rFonts w:eastAsia="Calibri" w:cs="Calibri"/>
                <w:b/>
                <w:i/>
              </w:rPr>
              <w:t>Relevant persons</w:t>
            </w:r>
            <w:r w:rsidRPr="00723D51">
              <w:rPr>
                <w:rFonts w:eastAsia="Calibri" w:cs="Calibri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D3775F" w14:textId="77777777" w:rsidR="00683175" w:rsidRPr="00723D51" w:rsidRDefault="00683175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authorities</w:t>
            </w:r>
          </w:p>
          <w:p w14:paraId="643A821B" w14:textId="48FB5CA0" w:rsidR="00683175" w:rsidRPr="00723D51" w:rsidRDefault="00683175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clients or their staff</w:t>
            </w:r>
          </w:p>
          <w:p w14:paraId="339E3E25" w14:textId="77777777" w:rsidR="00683175" w:rsidRPr="00723D51" w:rsidRDefault="00683175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colleagues</w:t>
            </w:r>
          </w:p>
          <w:p w14:paraId="58C2E057" w14:textId="77777777" w:rsidR="00683175" w:rsidRPr="00723D51" w:rsidRDefault="00683175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emergency services personnel</w:t>
            </w:r>
          </w:p>
          <w:p w14:paraId="306B10BB" w14:textId="0C9748F6" w:rsidR="00683175" w:rsidRPr="00723D51" w:rsidRDefault="00683175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members of the public</w:t>
            </w:r>
          </w:p>
          <w:p w14:paraId="1BA9EF2B" w14:textId="77777777" w:rsidR="00683175" w:rsidRPr="00723D51" w:rsidRDefault="00683175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security personnel</w:t>
            </w:r>
          </w:p>
          <w:p w14:paraId="22D6C9DB" w14:textId="21A39578" w:rsidR="00683175" w:rsidRPr="00723D51" w:rsidRDefault="00683175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specialist or technical staff</w:t>
            </w:r>
          </w:p>
          <w:p w14:paraId="47254DB6" w14:textId="32FE7DA8" w:rsidR="00683175" w:rsidRPr="00723D51" w:rsidRDefault="00683175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supervisors</w:t>
            </w:r>
          </w:p>
        </w:tc>
      </w:tr>
      <w:tr w:rsidR="00683175" w:rsidRPr="00723D51" w14:paraId="658D8938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072BB6" w14:textId="71D13250" w:rsidR="00683175" w:rsidRPr="00723D51" w:rsidRDefault="00683175" w:rsidP="00723D51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723D51">
              <w:rPr>
                <w:rFonts w:eastAsia="Calibri" w:cs="Calibri"/>
                <w:b/>
                <w:i/>
              </w:rPr>
              <w:t xml:space="preserve">Security systems </w:t>
            </w:r>
            <w:r w:rsidRPr="00723D51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A5299E" w14:textId="77777777" w:rsidR="00683175" w:rsidRPr="00723D51" w:rsidRDefault="00683175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activating and de-activating security systems and devices, such as:</w:t>
            </w:r>
          </w:p>
          <w:p w14:paraId="6B3A7886" w14:textId="77777777" w:rsidR="00683175" w:rsidRPr="00723D51" w:rsidRDefault="00683175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access control systems</w:t>
            </w:r>
          </w:p>
          <w:p w14:paraId="3D2E9CA0" w14:textId="77777777" w:rsidR="00683175" w:rsidRPr="00723D51" w:rsidRDefault="00683175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alarm systems</w:t>
            </w:r>
          </w:p>
          <w:p w14:paraId="403B67FD" w14:textId="77777777" w:rsidR="00683175" w:rsidRPr="00723D51" w:rsidRDefault="00683175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ATM vaults</w:t>
            </w:r>
          </w:p>
          <w:p w14:paraId="421121C9" w14:textId="77777777" w:rsidR="00683175" w:rsidRPr="00723D51" w:rsidRDefault="00683175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digital versatile discs (DVDs), video cassette recorders (VCRs) and webcams</w:t>
            </w:r>
          </w:p>
          <w:p w14:paraId="264A03CC" w14:textId="77777777" w:rsidR="00683175" w:rsidRPr="00723D51" w:rsidRDefault="00683175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surveillance cameras</w:t>
            </w:r>
          </w:p>
          <w:p w14:paraId="0080728B" w14:textId="77777777" w:rsidR="00683175" w:rsidRPr="00723D51" w:rsidRDefault="00683175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time-delay devices</w:t>
            </w:r>
          </w:p>
          <w:p w14:paraId="5AB6F245" w14:textId="77777777" w:rsidR="00683175" w:rsidRPr="00723D51" w:rsidRDefault="00683175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two-key safes</w:t>
            </w:r>
          </w:p>
          <w:p w14:paraId="37792E9D" w14:textId="77777777" w:rsidR="00683175" w:rsidRPr="00723D51" w:rsidRDefault="00683175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armed robbery response</w:t>
            </w:r>
          </w:p>
          <w:p w14:paraId="3EFE1168" w14:textId="77777777" w:rsidR="00683175" w:rsidRPr="00723D51" w:rsidRDefault="00683175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checking authorisation of personnel and vehicles in secured area</w:t>
            </w:r>
          </w:p>
          <w:p w14:paraId="33EE8A7D" w14:textId="77777777" w:rsidR="00683175" w:rsidRPr="00723D51" w:rsidRDefault="00683175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 xml:space="preserve">security of consignment </w:t>
            </w:r>
          </w:p>
          <w:p w14:paraId="6143B0BB" w14:textId="77777777" w:rsidR="00683175" w:rsidRPr="00723D51" w:rsidRDefault="00683175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protecting clients</w:t>
            </w:r>
          </w:p>
          <w:p w14:paraId="7CDFCF2B" w14:textId="77777777" w:rsidR="00683175" w:rsidRPr="00723D51" w:rsidRDefault="00683175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security of buildings, pavement routes, exits, entrances, thoroughfares and vehicles</w:t>
            </w:r>
          </w:p>
          <w:p w14:paraId="311BB1A3" w14:textId="77777777" w:rsidR="00683175" w:rsidRPr="00723D51" w:rsidRDefault="00683175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security of storage areas</w:t>
            </w:r>
          </w:p>
          <w:p w14:paraId="029692E2" w14:textId="68277018" w:rsidR="00683175" w:rsidRPr="00723D51" w:rsidRDefault="00683175" w:rsidP="00723D5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723D51">
              <w:rPr>
                <w:rFonts w:eastAsia="Times New Roman" w:cs="Calibri"/>
                <w:color w:val="333333"/>
                <w:lang w:eastAsia="en-AU"/>
              </w:rPr>
              <w:t>vehicle accident response</w:t>
            </w:r>
          </w:p>
        </w:tc>
      </w:tr>
    </w:tbl>
    <w:p w14:paraId="3EB00879" w14:textId="77777777" w:rsidR="00347808" w:rsidRPr="00723D51" w:rsidRDefault="00347808" w:rsidP="00723D51">
      <w:pPr>
        <w:spacing w:before="120" w:after="120" w:line="240" w:lineRule="auto"/>
      </w:pPr>
    </w:p>
    <w:sectPr w:rsidR="00347808" w:rsidRPr="00723D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8DCB7" w14:textId="77777777" w:rsidR="00EB62F7" w:rsidRDefault="00EB62F7" w:rsidP="008B6BD6">
      <w:pPr>
        <w:spacing w:after="0" w:line="240" w:lineRule="auto"/>
      </w:pPr>
      <w:r>
        <w:separator/>
      </w:r>
    </w:p>
  </w:endnote>
  <w:endnote w:type="continuationSeparator" w:id="0">
    <w:p w14:paraId="7867E512" w14:textId="77777777" w:rsidR="00EB62F7" w:rsidRDefault="00EB62F7" w:rsidP="008B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FB9A4" w14:textId="77777777" w:rsidR="00EB62F7" w:rsidRDefault="00EB62F7" w:rsidP="008B6BD6">
      <w:pPr>
        <w:spacing w:after="0" w:line="240" w:lineRule="auto"/>
      </w:pPr>
      <w:r>
        <w:separator/>
      </w:r>
    </w:p>
  </w:footnote>
  <w:footnote w:type="continuationSeparator" w:id="0">
    <w:p w14:paraId="207B3F99" w14:textId="77777777" w:rsidR="00EB62F7" w:rsidRDefault="00EB62F7" w:rsidP="008B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8306" w14:textId="77777777" w:rsidR="008B6BD6" w:rsidRDefault="00EB62F7">
    <w:pPr>
      <w:pStyle w:val="Header"/>
    </w:pPr>
    <w:r>
      <w:rPr>
        <w:noProof/>
      </w:rPr>
      <w:pict w14:anchorId="44B4DE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91232" w14:textId="3122FA8C" w:rsidR="006618F7" w:rsidRDefault="006618F7">
    <w:pPr>
      <w:pStyle w:val="Header"/>
    </w:pPr>
    <w:r>
      <w:rPr>
        <w:noProof/>
        <w:lang w:val="en-GB" w:eastAsia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F28E80" wp14:editId="08601B9B">
              <wp:simplePos x="0" y="0"/>
              <wp:positionH relativeFrom="column">
                <wp:posOffset>0</wp:posOffset>
              </wp:positionH>
              <wp:positionV relativeFrom="paragraph">
                <wp:posOffset>-40072</wp:posOffset>
              </wp:positionV>
              <wp:extent cx="5638800" cy="3702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4F90B4" w14:textId="6B1DC602" w:rsidR="006618F7" w:rsidRPr="006618F7" w:rsidRDefault="006618F7" w:rsidP="006618F7">
                          <w:pPr>
                            <w:pStyle w:val="Header"/>
                            <w:jc w:val="center"/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spellStart"/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Artibus</w:t>
                          </w:r>
                          <w:proofErr w:type="spellEnd"/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Innovation - draft for consultation purposes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5F28E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.15pt;width:444pt;height:29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" filled="f" stroked="f">
              <v:textbox style="mso-fit-shape-to-text:t">
                <w:txbxContent>
                  <w:p w14:paraId="4B4F90B4" w14:textId="6B1DC602" w:rsidR="006618F7" w:rsidRPr="006618F7" w:rsidRDefault="006618F7" w:rsidP="006618F7">
                    <w:pPr>
                      <w:pStyle w:val="Header"/>
                      <w:jc w:val="center"/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6618F7"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Artibus Innovation - draft for consultation purposes only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5E21" w14:textId="77777777" w:rsidR="008B6BD6" w:rsidRDefault="00EB62F7">
    <w:pPr>
      <w:pStyle w:val="Header"/>
    </w:pPr>
    <w:r>
      <w:rPr>
        <w:noProof/>
      </w:rPr>
      <w:pict w14:anchorId="069DC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AA6E6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B22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F294E"/>
    <w:multiLevelType w:val="hybridMultilevel"/>
    <w:tmpl w:val="C1BE32E2"/>
    <w:lvl w:ilvl="0" w:tplc="0C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4B8A"/>
    <w:multiLevelType w:val="hybridMultilevel"/>
    <w:tmpl w:val="69BA7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F6C4E"/>
    <w:multiLevelType w:val="hybridMultilevel"/>
    <w:tmpl w:val="56E2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6" w15:restartNumberingAfterBreak="0">
    <w:nsid w:val="2D415E46"/>
    <w:multiLevelType w:val="hybridMultilevel"/>
    <w:tmpl w:val="EA545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33CCE"/>
    <w:multiLevelType w:val="hybridMultilevel"/>
    <w:tmpl w:val="DC88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E34AC"/>
    <w:multiLevelType w:val="hybridMultilevel"/>
    <w:tmpl w:val="B10A3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11565"/>
    <w:multiLevelType w:val="hybridMultilevel"/>
    <w:tmpl w:val="50F66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27DD1"/>
    <w:multiLevelType w:val="hybridMultilevel"/>
    <w:tmpl w:val="00422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2" w15:restartNumberingAfterBreak="0">
    <w:nsid w:val="4FE84C51"/>
    <w:multiLevelType w:val="hybridMultilevel"/>
    <w:tmpl w:val="26A6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920F6"/>
    <w:multiLevelType w:val="hybridMultilevel"/>
    <w:tmpl w:val="A942D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C7B04"/>
    <w:multiLevelType w:val="hybridMultilevel"/>
    <w:tmpl w:val="1432115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EBD49AB"/>
    <w:multiLevelType w:val="hybridMultilevel"/>
    <w:tmpl w:val="BC2C9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519FA"/>
    <w:multiLevelType w:val="hybridMultilevel"/>
    <w:tmpl w:val="D5107BF4"/>
    <w:lvl w:ilvl="0" w:tplc="A956ED3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93104"/>
    <w:multiLevelType w:val="hybridMultilevel"/>
    <w:tmpl w:val="4DB20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F2AAF"/>
    <w:multiLevelType w:val="hybridMultilevel"/>
    <w:tmpl w:val="5D8AECAA"/>
    <w:lvl w:ilvl="0" w:tplc="DC6801A8">
      <w:start w:val="1"/>
      <w:numFmt w:val="bullet"/>
      <w:pStyle w:val="CATBulletLis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B3636"/>
    <w:multiLevelType w:val="hybridMultilevel"/>
    <w:tmpl w:val="C2CE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015B2"/>
    <w:multiLevelType w:val="hybridMultilevel"/>
    <w:tmpl w:val="16D4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60861"/>
    <w:multiLevelType w:val="hybridMultilevel"/>
    <w:tmpl w:val="44062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95892"/>
    <w:multiLevelType w:val="hybridMultilevel"/>
    <w:tmpl w:val="8DBCD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7"/>
  </w:num>
  <w:num w:numId="5">
    <w:abstractNumId w:val="19"/>
  </w:num>
  <w:num w:numId="6">
    <w:abstractNumId w:val="20"/>
  </w:num>
  <w:num w:numId="7">
    <w:abstractNumId w:val="4"/>
  </w:num>
  <w:num w:numId="8">
    <w:abstractNumId w:val="0"/>
  </w:num>
  <w:num w:numId="9">
    <w:abstractNumId w:val="7"/>
  </w:num>
  <w:num w:numId="10">
    <w:abstractNumId w:val="13"/>
  </w:num>
  <w:num w:numId="11">
    <w:abstractNumId w:val="14"/>
  </w:num>
  <w:num w:numId="12">
    <w:abstractNumId w:val="10"/>
  </w:num>
  <w:num w:numId="13">
    <w:abstractNumId w:val="12"/>
  </w:num>
  <w:num w:numId="14">
    <w:abstractNumId w:val="16"/>
  </w:num>
  <w:num w:numId="15">
    <w:abstractNumId w:val="2"/>
  </w:num>
  <w:num w:numId="16">
    <w:abstractNumId w:val="22"/>
  </w:num>
  <w:num w:numId="17">
    <w:abstractNumId w:val="3"/>
  </w:num>
  <w:num w:numId="18">
    <w:abstractNumId w:val="9"/>
  </w:num>
  <w:num w:numId="19">
    <w:abstractNumId w:val="5"/>
  </w:num>
  <w:num w:numId="20">
    <w:abstractNumId w:val="1"/>
  </w:num>
  <w:num w:numId="21">
    <w:abstractNumId w:val="18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56"/>
    <w:rsid w:val="00003AB2"/>
    <w:rsid w:val="00004AFB"/>
    <w:rsid w:val="00007A7B"/>
    <w:rsid w:val="0001587F"/>
    <w:rsid w:val="000221D3"/>
    <w:rsid w:val="00022EB9"/>
    <w:rsid w:val="00023C7C"/>
    <w:rsid w:val="000268E1"/>
    <w:rsid w:val="00027EC1"/>
    <w:rsid w:val="00031F2B"/>
    <w:rsid w:val="000411DF"/>
    <w:rsid w:val="000412AF"/>
    <w:rsid w:val="00041598"/>
    <w:rsid w:val="0004213A"/>
    <w:rsid w:val="0004231E"/>
    <w:rsid w:val="0004255F"/>
    <w:rsid w:val="000519F4"/>
    <w:rsid w:val="000544B6"/>
    <w:rsid w:val="00057E31"/>
    <w:rsid w:val="000650A8"/>
    <w:rsid w:val="00066C3C"/>
    <w:rsid w:val="00075F9C"/>
    <w:rsid w:val="00076E2D"/>
    <w:rsid w:val="00076FDE"/>
    <w:rsid w:val="00083B5C"/>
    <w:rsid w:val="000905CE"/>
    <w:rsid w:val="000962DA"/>
    <w:rsid w:val="000A391E"/>
    <w:rsid w:val="000B0A4B"/>
    <w:rsid w:val="000B0F23"/>
    <w:rsid w:val="000B22A3"/>
    <w:rsid w:val="000B22AB"/>
    <w:rsid w:val="000B3C8D"/>
    <w:rsid w:val="000B7208"/>
    <w:rsid w:val="000B7E7A"/>
    <w:rsid w:val="000C6061"/>
    <w:rsid w:val="000D0360"/>
    <w:rsid w:val="000D05F1"/>
    <w:rsid w:val="000D06C4"/>
    <w:rsid w:val="000D0896"/>
    <w:rsid w:val="000D36D8"/>
    <w:rsid w:val="000D4939"/>
    <w:rsid w:val="000D5E7A"/>
    <w:rsid w:val="000D6F7B"/>
    <w:rsid w:val="000E157D"/>
    <w:rsid w:val="000E2AAE"/>
    <w:rsid w:val="000E5CC1"/>
    <w:rsid w:val="000E7DB8"/>
    <w:rsid w:val="000E7F57"/>
    <w:rsid w:val="000F009F"/>
    <w:rsid w:val="000F28C6"/>
    <w:rsid w:val="000F4364"/>
    <w:rsid w:val="000F456D"/>
    <w:rsid w:val="000F57F4"/>
    <w:rsid w:val="000F59BC"/>
    <w:rsid w:val="000F70F0"/>
    <w:rsid w:val="001058E8"/>
    <w:rsid w:val="001076B5"/>
    <w:rsid w:val="00110F88"/>
    <w:rsid w:val="00115A89"/>
    <w:rsid w:val="00115B40"/>
    <w:rsid w:val="001160F3"/>
    <w:rsid w:val="00117FD8"/>
    <w:rsid w:val="0012146F"/>
    <w:rsid w:val="00122E24"/>
    <w:rsid w:val="00123F4B"/>
    <w:rsid w:val="00126F5F"/>
    <w:rsid w:val="001351D0"/>
    <w:rsid w:val="00137A71"/>
    <w:rsid w:val="001407AA"/>
    <w:rsid w:val="00141301"/>
    <w:rsid w:val="0014272F"/>
    <w:rsid w:val="00142E52"/>
    <w:rsid w:val="00146AA2"/>
    <w:rsid w:val="00146CF1"/>
    <w:rsid w:val="00150398"/>
    <w:rsid w:val="00151D30"/>
    <w:rsid w:val="001526DB"/>
    <w:rsid w:val="00152B62"/>
    <w:rsid w:val="00153C04"/>
    <w:rsid w:val="0015706B"/>
    <w:rsid w:val="0016046D"/>
    <w:rsid w:val="0016080C"/>
    <w:rsid w:val="001622EB"/>
    <w:rsid w:val="00162F33"/>
    <w:rsid w:val="001641C3"/>
    <w:rsid w:val="00164F7D"/>
    <w:rsid w:val="00167DBF"/>
    <w:rsid w:val="001717F2"/>
    <w:rsid w:val="001806A5"/>
    <w:rsid w:val="00181554"/>
    <w:rsid w:val="00181DB8"/>
    <w:rsid w:val="0018222E"/>
    <w:rsid w:val="001831E2"/>
    <w:rsid w:val="00183DB3"/>
    <w:rsid w:val="001844AC"/>
    <w:rsid w:val="00184505"/>
    <w:rsid w:val="00187269"/>
    <w:rsid w:val="00187F4D"/>
    <w:rsid w:val="001B1C21"/>
    <w:rsid w:val="001B3600"/>
    <w:rsid w:val="001B5155"/>
    <w:rsid w:val="001B5C5A"/>
    <w:rsid w:val="001C2D13"/>
    <w:rsid w:val="001C5E02"/>
    <w:rsid w:val="001C7D96"/>
    <w:rsid w:val="001D4703"/>
    <w:rsid w:val="001D61D4"/>
    <w:rsid w:val="001E0103"/>
    <w:rsid w:val="001E34CC"/>
    <w:rsid w:val="001F3A28"/>
    <w:rsid w:val="001F40E2"/>
    <w:rsid w:val="001F5CD6"/>
    <w:rsid w:val="001F63AB"/>
    <w:rsid w:val="002101EA"/>
    <w:rsid w:val="00210CC7"/>
    <w:rsid w:val="00211198"/>
    <w:rsid w:val="00212B78"/>
    <w:rsid w:val="00214173"/>
    <w:rsid w:val="002154B1"/>
    <w:rsid w:val="002339EC"/>
    <w:rsid w:val="00233CED"/>
    <w:rsid w:val="002344D8"/>
    <w:rsid w:val="00234838"/>
    <w:rsid w:val="00235FB3"/>
    <w:rsid w:val="00236288"/>
    <w:rsid w:val="00236B8A"/>
    <w:rsid w:val="00237770"/>
    <w:rsid w:val="00242385"/>
    <w:rsid w:val="00253D38"/>
    <w:rsid w:val="00254308"/>
    <w:rsid w:val="0025790B"/>
    <w:rsid w:val="00260FAB"/>
    <w:rsid w:val="00262CA7"/>
    <w:rsid w:val="00262F78"/>
    <w:rsid w:val="002663FE"/>
    <w:rsid w:val="00267DB0"/>
    <w:rsid w:val="00270425"/>
    <w:rsid w:val="00275606"/>
    <w:rsid w:val="00275674"/>
    <w:rsid w:val="0027618E"/>
    <w:rsid w:val="00277A76"/>
    <w:rsid w:val="0028172C"/>
    <w:rsid w:val="002828F6"/>
    <w:rsid w:val="00282976"/>
    <w:rsid w:val="002859D1"/>
    <w:rsid w:val="002919AD"/>
    <w:rsid w:val="00294974"/>
    <w:rsid w:val="002A06D3"/>
    <w:rsid w:val="002A30DA"/>
    <w:rsid w:val="002A4EE1"/>
    <w:rsid w:val="002C10C1"/>
    <w:rsid w:val="002C3217"/>
    <w:rsid w:val="002C6F10"/>
    <w:rsid w:val="002D33E3"/>
    <w:rsid w:val="002D40FB"/>
    <w:rsid w:val="002E6879"/>
    <w:rsid w:val="002E6CAC"/>
    <w:rsid w:val="002E73A9"/>
    <w:rsid w:val="002E75C7"/>
    <w:rsid w:val="002E7BCB"/>
    <w:rsid w:val="002F1518"/>
    <w:rsid w:val="002F56DC"/>
    <w:rsid w:val="002F5B89"/>
    <w:rsid w:val="002F6193"/>
    <w:rsid w:val="003009B5"/>
    <w:rsid w:val="00301A55"/>
    <w:rsid w:val="00303B82"/>
    <w:rsid w:val="00304831"/>
    <w:rsid w:val="00304A38"/>
    <w:rsid w:val="0031024D"/>
    <w:rsid w:val="0031082C"/>
    <w:rsid w:val="00310F85"/>
    <w:rsid w:val="003119F5"/>
    <w:rsid w:val="0031227C"/>
    <w:rsid w:val="00317CD0"/>
    <w:rsid w:val="003210FE"/>
    <w:rsid w:val="0032496B"/>
    <w:rsid w:val="00324AD5"/>
    <w:rsid w:val="00324E3C"/>
    <w:rsid w:val="00326002"/>
    <w:rsid w:val="00326A58"/>
    <w:rsid w:val="003274BD"/>
    <w:rsid w:val="00327CED"/>
    <w:rsid w:val="00334BB7"/>
    <w:rsid w:val="003412A7"/>
    <w:rsid w:val="00344FC4"/>
    <w:rsid w:val="00347551"/>
    <w:rsid w:val="00347808"/>
    <w:rsid w:val="0035159A"/>
    <w:rsid w:val="00352B6A"/>
    <w:rsid w:val="00352F12"/>
    <w:rsid w:val="00354084"/>
    <w:rsid w:val="00354FFF"/>
    <w:rsid w:val="00356698"/>
    <w:rsid w:val="00371D22"/>
    <w:rsid w:val="00374515"/>
    <w:rsid w:val="003762CC"/>
    <w:rsid w:val="00376FD4"/>
    <w:rsid w:val="00381158"/>
    <w:rsid w:val="00381DFF"/>
    <w:rsid w:val="00382C0D"/>
    <w:rsid w:val="00384963"/>
    <w:rsid w:val="00391CB1"/>
    <w:rsid w:val="0039208D"/>
    <w:rsid w:val="00393C35"/>
    <w:rsid w:val="00395EAF"/>
    <w:rsid w:val="00396154"/>
    <w:rsid w:val="003A33D5"/>
    <w:rsid w:val="003A5AFA"/>
    <w:rsid w:val="003A6E86"/>
    <w:rsid w:val="003B043F"/>
    <w:rsid w:val="003B20D4"/>
    <w:rsid w:val="003B5B93"/>
    <w:rsid w:val="003B7931"/>
    <w:rsid w:val="003B7BBE"/>
    <w:rsid w:val="003C1C1D"/>
    <w:rsid w:val="003C4049"/>
    <w:rsid w:val="003C6536"/>
    <w:rsid w:val="003C7308"/>
    <w:rsid w:val="003D05A3"/>
    <w:rsid w:val="003D5AF3"/>
    <w:rsid w:val="003D7400"/>
    <w:rsid w:val="003D74DB"/>
    <w:rsid w:val="003E0075"/>
    <w:rsid w:val="003E00A1"/>
    <w:rsid w:val="003E0753"/>
    <w:rsid w:val="003E2E55"/>
    <w:rsid w:val="003E3080"/>
    <w:rsid w:val="003E387E"/>
    <w:rsid w:val="003E52D8"/>
    <w:rsid w:val="003E6A76"/>
    <w:rsid w:val="003F186B"/>
    <w:rsid w:val="003F2AFB"/>
    <w:rsid w:val="003F6891"/>
    <w:rsid w:val="00401CA5"/>
    <w:rsid w:val="00401ED4"/>
    <w:rsid w:val="00401EF3"/>
    <w:rsid w:val="00401F9F"/>
    <w:rsid w:val="0040486C"/>
    <w:rsid w:val="0041240C"/>
    <w:rsid w:val="004175AC"/>
    <w:rsid w:val="004178D4"/>
    <w:rsid w:val="00420FDB"/>
    <w:rsid w:val="004242B5"/>
    <w:rsid w:val="004273C5"/>
    <w:rsid w:val="00430FE2"/>
    <w:rsid w:val="00435BB8"/>
    <w:rsid w:val="004411D2"/>
    <w:rsid w:val="00444439"/>
    <w:rsid w:val="004510F4"/>
    <w:rsid w:val="00452EEA"/>
    <w:rsid w:val="00463D61"/>
    <w:rsid w:val="00463EE2"/>
    <w:rsid w:val="0046792D"/>
    <w:rsid w:val="00471864"/>
    <w:rsid w:val="004804A1"/>
    <w:rsid w:val="0048255C"/>
    <w:rsid w:val="004833C5"/>
    <w:rsid w:val="00487383"/>
    <w:rsid w:val="00487789"/>
    <w:rsid w:val="00487791"/>
    <w:rsid w:val="00491311"/>
    <w:rsid w:val="00491FB7"/>
    <w:rsid w:val="00494665"/>
    <w:rsid w:val="00495012"/>
    <w:rsid w:val="004B3ACC"/>
    <w:rsid w:val="004B3D95"/>
    <w:rsid w:val="004B4749"/>
    <w:rsid w:val="004B5B44"/>
    <w:rsid w:val="004B5CF1"/>
    <w:rsid w:val="004B61B2"/>
    <w:rsid w:val="004B690D"/>
    <w:rsid w:val="004C2012"/>
    <w:rsid w:val="004C2F99"/>
    <w:rsid w:val="004C39FA"/>
    <w:rsid w:val="004C42B1"/>
    <w:rsid w:val="004C4BB3"/>
    <w:rsid w:val="004C4CC0"/>
    <w:rsid w:val="004C780F"/>
    <w:rsid w:val="004C7ABD"/>
    <w:rsid w:val="004D212F"/>
    <w:rsid w:val="004D2833"/>
    <w:rsid w:val="004D692E"/>
    <w:rsid w:val="004E108A"/>
    <w:rsid w:val="004E1B34"/>
    <w:rsid w:val="004E670F"/>
    <w:rsid w:val="004E6D32"/>
    <w:rsid w:val="004E72FD"/>
    <w:rsid w:val="004F0EF6"/>
    <w:rsid w:val="004F4181"/>
    <w:rsid w:val="004F4CFB"/>
    <w:rsid w:val="004F59D3"/>
    <w:rsid w:val="004F6B67"/>
    <w:rsid w:val="00505F31"/>
    <w:rsid w:val="00511F95"/>
    <w:rsid w:val="00512599"/>
    <w:rsid w:val="00516F4E"/>
    <w:rsid w:val="0052080D"/>
    <w:rsid w:val="0052112A"/>
    <w:rsid w:val="0052253E"/>
    <w:rsid w:val="005226C7"/>
    <w:rsid w:val="00522EC4"/>
    <w:rsid w:val="005302A7"/>
    <w:rsid w:val="00531EEE"/>
    <w:rsid w:val="00533D80"/>
    <w:rsid w:val="00535EB8"/>
    <w:rsid w:val="00537E5E"/>
    <w:rsid w:val="005405BD"/>
    <w:rsid w:val="00542777"/>
    <w:rsid w:val="00543A5C"/>
    <w:rsid w:val="005511AB"/>
    <w:rsid w:val="00551F02"/>
    <w:rsid w:val="00555265"/>
    <w:rsid w:val="00555D11"/>
    <w:rsid w:val="00557059"/>
    <w:rsid w:val="00562056"/>
    <w:rsid w:val="00563CA6"/>
    <w:rsid w:val="00564B1D"/>
    <w:rsid w:val="00564B47"/>
    <w:rsid w:val="00564C07"/>
    <w:rsid w:val="00564D1D"/>
    <w:rsid w:val="005714D8"/>
    <w:rsid w:val="005721B5"/>
    <w:rsid w:val="00574325"/>
    <w:rsid w:val="0057766E"/>
    <w:rsid w:val="0058078C"/>
    <w:rsid w:val="0058227D"/>
    <w:rsid w:val="00582D7B"/>
    <w:rsid w:val="005842DA"/>
    <w:rsid w:val="005866F9"/>
    <w:rsid w:val="005900F9"/>
    <w:rsid w:val="00597FE2"/>
    <w:rsid w:val="005A7705"/>
    <w:rsid w:val="005B1BB8"/>
    <w:rsid w:val="005B2DF4"/>
    <w:rsid w:val="005B3B7D"/>
    <w:rsid w:val="005B670C"/>
    <w:rsid w:val="005C2A5C"/>
    <w:rsid w:val="005C3D43"/>
    <w:rsid w:val="005C5E5B"/>
    <w:rsid w:val="005D0B6B"/>
    <w:rsid w:val="005D0F16"/>
    <w:rsid w:val="005D32B2"/>
    <w:rsid w:val="005D3543"/>
    <w:rsid w:val="005D6649"/>
    <w:rsid w:val="005E3A48"/>
    <w:rsid w:val="005E6311"/>
    <w:rsid w:val="005E6B92"/>
    <w:rsid w:val="005F23D7"/>
    <w:rsid w:val="005F2C56"/>
    <w:rsid w:val="005F30CA"/>
    <w:rsid w:val="005F7BAC"/>
    <w:rsid w:val="00600535"/>
    <w:rsid w:val="00602AC2"/>
    <w:rsid w:val="00603ADF"/>
    <w:rsid w:val="00604678"/>
    <w:rsid w:val="00604788"/>
    <w:rsid w:val="0060545B"/>
    <w:rsid w:val="00611A60"/>
    <w:rsid w:val="00614131"/>
    <w:rsid w:val="006143CD"/>
    <w:rsid w:val="006146FA"/>
    <w:rsid w:val="00621401"/>
    <w:rsid w:val="0062140C"/>
    <w:rsid w:val="00621D2C"/>
    <w:rsid w:val="0062213A"/>
    <w:rsid w:val="006234EF"/>
    <w:rsid w:val="006253F7"/>
    <w:rsid w:val="00625F30"/>
    <w:rsid w:val="00627544"/>
    <w:rsid w:val="00633488"/>
    <w:rsid w:val="006336F4"/>
    <w:rsid w:val="00635CF7"/>
    <w:rsid w:val="00636B38"/>
    <w:rsid w:val="006415F5"/>
    <w:rsid w:val="00643429"/>
    <w:rsid w:val="00643CDE"/>
    <w:rsid w:val="0064526F"/>
    <w:rsid w:val="00645735"/>
    <w:rsid w:val="00646540"/>
    <w:rsid w:val="00646934"/>
    <w:rsid w:val="00657F57"/>
    <w:rsid w:val="0066090D"/>
    <w:rsid w:val="006618F7"/>
    <w:rsid w:val="006706AE"/>
    <w:rsid w:val="00673BA4"/>
    <w:rsid w:val="00681B59"/>
    <w:rsid w:val="00681CE2"/>
    <w:rsid w:val="00683175"/>
    <w:rsid w:val="00687527"/>
    <w:rsid w:val="006879F2"/>
    <w:rsid w:val="00691005"/>
    <w:rsid w:val="006917EA"/>
    <w:rsid w:val="00692B8E"/>
    <w:rsid w:val="00693EA1"/>
    <w:rsid w:val="00694108"/>
    <w:rsid w:val="0069727A"/>
    <w:rsid w:val="006A1799"/>
    <w:rsid w:val="006A2E5A"/>
    <w:rsid w:val="006A37A3"/>
    <w:rsid w:val="006A39EA"/>
    <w:rsid w:val="006A4842"/>
    <w:rsid w:val="006A5CF3"/>
    <w:rsid w:val="006A628C"/>
    <w:rsid w:val="006A79D5"/>
    <w:rsid w:val="006B049E"/>
    <w:rsid w:val="006B0617"/>
    <w:rsid w:val="006B50EF"/>
    <w:rsid w:val="006C1398"/>
    <w:rsid w:val="006C1C10"/>
    <w:rsid w:val="006C5C56"/>
    <w:rsid w:val="006C64B7"/>
    <w:rsid w:val="006D0EA0"/>
    <w:rsid w:val="006D17D4"/>
    <w:rsid w:val="006D1ADC"/>
    <w:rsid w:val="006D3D72"/>
    <w:rsid w:val="006D79E8"/>
    <w:rsid w:val="006E63C1"/>
    <w:rsid w:val="006E69DC"/>
    <w:rsid w:val="006E716C"/>
    <w:rsid w:val="006E76A2"/>
    <w:rsid w:val="006F1F90"/>
    <w:rsid w:val="006F6C2E"/>
    <w:rsid w:val="00701666"/>
    <w:rsid w:val="00706C22"/>
    <w:rsid w:val="007131D1"/>
    <w:rsid w:val="0071339C"/>
    <w:rsid w:val="007174D4"/>
    <w:rsid w:val="00720745"/>
    <w:rsid w:val="00723D51"/>
    <w:rsid w:val="007263E5"/>
    <w:rsid w:val="00727391"/>
    <w:rsid w:val="00727EF4"/>
    <w:rsid w:val="0073551E"/>
    <w:rsid w:val="0073627E"/>
    <w:rsid w:val="007408D2"/>
    <w:rsid w:val="007459D5"/>
    <w:rsid w:val="007479E6"/>
    <w:rsid w:val="0075551A"/>
    <w:rsid w:val="007559A7"/>
    <w:rsid w:val="00762EF7"/>
    <w:rsid w:val="0077023C"/>
    <w:rsid w:val="00770752"/>
    <w:rsid w:val="00771CB7"/>
    <w:rsid w:val="0077343C"/>
    <w:rsid w:val="007743ED"/>
    <w:rsid w:val="007762B1"/>
    <w:rsid w:val="00777CAC"/>
    <w:rsid w:val="00783F17"/>
    <w:rsid w:val="00784220"/>
    <w:rsid w:val="007856FF"/>
    <w:rsid w:val="007862EC"/>
    <w:rsid w:val="00787FB2"/>
    <w:rsid w:val="00791FAE"/>
    <w:rsid w:val="00792B2D"/>
    <w:rsid w:val="00794410"/>
    <w:rsid w:val="00795C6C"/>
    <w:rsid w:val="007966A1"/>
    <w:rsid w:val="00796B09"/>
    <w:rsid w:val="0079761B"/>
    <w:rsid w:val="00797BD1"/>
    <w:rsid w:val="007A46B3"/>
    <w:rsid w:val="007A584D"/>
    <w:rsid w:val="007A5E84"/>
    <w:rsid w:val="007B03F6"/>
    <w:rsid w:val="007B0A24"/>
    <w:rsid w:val="007B0E05"/>
    <w:rsid w:val="007B2FEE"/>
    <w:rsid w:val="007B543E"/>
    <w:rsid w:val="007C21B2"/>
    <w:rsid w:val="007C59CA"/>
    <w:rsid w:val="007D3382"/>
    <w:rsid w:val="007D3E13"/>
    <w:rsid w:val="007D55A4"/>
    <w:rsid w:val="007D733E"/>
    <w:rsid w:val="007E3B8A"/>
    <w:rsid w:val="007E6678"/>
    <w:rsid w:val="007F549F"/>
    <w:rsid w:val="007F6766"/>
    <w:rsid w:val="00804E9B"/>
    <w:rsid w:val="00810FCA"/>
    <w:rsid w:val="008170D8"/>
    <w:rsid w:val="00820011"/>
    <w:rsid w:val="008200E8"/>
    <w:rsid w:val="008220AF"/>
    <w:rsid w:val="00825408"/>
    <w:rsid w:val="00826072"/>
    <w:rsid w:val="00826B11"/>
    <w:rsid w:val="00833490"/>
    <w:rsid w:val="00835423"/>
    <w:rsid w:val="00837D0B"/>
    <w:rsid w:val="00840F64"/>
    <w:rsid w:val="00844945"/>
    <w:rsid w:val="00845A24"/>
    <w:rsid w:val="008471AA"/>
    <w:rsid w:val="0085199A"/>
    <w:rsid w:val="00851BDF"/>
    <w:rsid w:val="008535CB"/>
    <w:rsid w:val="00854210"/>
    <w:rsid w:val="00861B9D"/>
    <w:rsid w:val="00871274"/>
    <w:rsid w:val="0087223A"/>
    <w:rsid w:val="008737E4"/>
    <w:rsid w:val="00873BB0"/>
    <w:rsid w:val="0088034F"/>
    <w:rsid w:val="0088142B"/>
    <w:rsid w:val="00881A9E"/>
    <w:rsid w:val="00881CB2"/>
    <w:rsid w:val="00882B00"/>
    <w:rsid w:val="00882C6D"/>
    <w:rsid w:val="00884D7A"/>
    <w:rsid w:val="00885713"/>
    <w:rsid w:val="00885CE2"/>
    <w:rsid w:val="00885F44"/>
    <w:rsid w:val="0088796C"/>
    <w:rsid w:val="00890002"/>
    <w:rsid w:val="00890F41"/>
    <w:rsid w:val="00895DF1"/>
    <w:rsid w:val="00896C49"/>
    <w:rsid w:val="008A2465"/>
    <w:rsid w:val="008A368F"/>
    <w:rsid w:val="008B07E6"/>
    <w:rsid w:val="008B29DC"/>
    <w:rsid w:val="008B4ADC"/>
    <w:rsid w:val="008B65A9"/>
    <w:rsid w:val="008B6BD6"/>
    <w:rsid w:val="008C5232"/>
    <w:rsid w:val="008C5747"/>
    <w:rsid w:val="008C6562"/>
    <w:rsid w:val="008D1AA6"/>
    <w:rsid w:val="008D2FAD"/>
    <w:rsid w:val="008D3885"/>
    <w:rsid w:val="008D4200"/>
    <w:rsid w:val="008D5402"/>
    <w:rsid w:val="008D6257"/>
    <w:rsid w:val="008E6151"/>
    <w:rsid w:val="008F0EB6"/>
    <w:rsid w:val="008F1A02"/>
    <w:rsid w:val="008F5AD2"/>
    <w:rsid w:val="00903029"/>
    <w:rsid w:val="0090548A"/>
    <w:rsid w:val="00906F8F"/>
    <w:rsid w:val="00911E93"/>
    <w:rsid w:val="009123F9"/>
    <w:rsid w:val="00915A6B"/>
    <w:rsid w:val="00916172"/>
    <w:rsid w:val="00922FD2"/>
    <w:rsid w:val="00923E61"/>
    <w:rsid w:val="009300F5"/>
    <w:rsid w:val="00931DC7"/>
    <w:rsid w:val="00932F79"/>
    <w:rsid w:val="0093383C"/>
    <w:rsid w:val="0094278B"/>
    <w:rsid w:val="009427AB"/>
    <w:rsid w:val="009448A8"/>
    <w:rsid w:val="00945418"/>
    <w:rsid w:val="00945528"/>
    <w:rsid w:val="0094568D"/>
    <w:rsid w:val="009502CF"/>
    <w:rsid w:val="00950DB4"/>
    <w:rsid w:val="00952214"/>
    <w:rsid w:val="00961700"/>
    <w:rsid w:val="00963FF9"/>
    <w:rsid w:val="009648C1"/>
    <w:rsid w:val="009648C6"/>
    <w:rsid w:val="0096503B"/>
    <w:rsid w:val="00966E1B"/>
    <w:rsid w:val="00971DAE"/>
    <w:rsid w:val="00983CAE"/>
    <w:rsid w:val="009857BE"/>
    <w:rsid w:val="00985CF4"/>
    <w:rsid w:val="009872C4"/>
    <w:rsid w:val="00991698"/>
    <w:rsid w:val="0099296E"/>
    <w:rsid w:val="009A108F"/>
    <w:rsid w:val="009A17C8"/>
    <w:rsid w:val="009A2470"/>
    <w:rsid w:val="009A3749"/>
    <w:rsid w:val="009A3DAF"/>
    <w:rsid w:val="009A3F8F"/>
    <w:rsid w:val="009A623F"/>
    <w:rsid w:val="009B33E7"/>
    <w:rsid w:val="009B479F"/>
    <w:rsid w:val="009B53B3"/>
    <w:rsid w:val="009B73B2"/>
    <w:rsid w:val="009C07E3"/>
    <w:rsid w:val="009C0A80"/>
    <w:rsid w:val="009C2FE5"/>
    <w:rsid w:val="009E0EC0"/>
    <w:rsid w:val="009E15AA"/>
    <w:rsid w:val="009E62ED"/>
    <w:rsid w:val="009F0801"/>
    <w:rsid w:val="009F1256"/>
    <w:rsid w:val="009F7080"/>
    <w:rsid w:val="009F750B"/>
    <w:rsid w:val="00A03BA0"/>
    <w:rsid w:val="00A06688"/>
    <w:rsid w:val="00A07E43"/>
    <w:rsid w:val="00A10EBA"/>
    <w:rsid w:val="00A17355"/>
    <w:rsid w:val="00A20394"/>
    <w:rsid w:val="00A218AE"/>
    <w:rsid w:val="00A21E95"/>
    <w:rsid w:val="00A23E12"/>
    <w:rsid w:val="00A258FC"/>
    <w:rsid w:val="00A3083C"/>
    <w:rsid w:val="00A3361C"/>
    <w:rsid w:val="00A33620"/>
    <w:rsid w:val="00A34B10"/>
    <w:rsid w:val="00A370B9"/>
    <w:rsid w:val="00A403D6"/>
    <w:rsid w:val="00A52A70"/>
    <w:rsid w:val="00A53538"/>
    <w:rsid w:val="00A56865"/>
    <w:rsid w:val="00A57BFC"/>
    <w:rsid w:val="00A60EED"/>
    <w:rsid w:val="00A74993"/>
    <w:rsid w:val="00A8272E"/>
    <w:rsid w:val="00A83B12"/>
    <w:rsid w:val="00A859EC"/>
    <w:rsid w:val="00A86EDB"/>
    <w:rsid w:val="00A90A18"/>
    <w:rsid w:val="00A96B0B"/>
    <w:rsid w:val="00AA2C06"/>
    <w:rsid w:val="00AA5359"/>
    <w:rsid w:val="00AB001A"/>
    <w:rsid w:val="00AB1E50"/>
    <w:rsid w:val="00AB3DA8"/>
    <w:rsid w:val="00AB70BF"/>
    <w:rsid w:val="00AC148E"/>
    <w:rsid w:val="00AC21C2"/>
    <w:rsid w:val="00AD0809"/>
    <w:rsid w:val="00AD4D46"/>
    <w:rsid w:val="00AD5A08"/>
    <w:rsid w:val="00AD75C7"/>
    <w:rsid w:val="00AE0CB5"/>
    <w:rsid w:val="00AE710A"/>
    <w:rsid w:val="00AE7856"/>
    <w:rsid w:val="00AF2486"/>
    <w:rsid w:val="00AF442A"/>
    <w:rsid w:val="00AF4981"/>
    <w:rsid w:val="00AF6906"/>
    <w:rsid w:val="00AF79E6"/>
    <w:rsid w:val="00B07044"/>
    <w:rsid w:val="00B076E4"/>
    <w:rsid w:val="00B11EAA"/>
    <w:rsid w:val="00B1354D"/>
    <w:rsid w:val="00B203A8"/>
    <w:rsid w:val="00B212CC"/>
    <w:rsid w:val="00B25CCF"/>
    <w:rsid w:val="00B30C98"/>
    <w:rsid w:val="00B3217D"/>
    <w:rsid w:val="00B322EE"/>
    <w:rsid w:val="00B32AF6"/>
    <w:rsid w:val="00B46109"/>
    <w:rsid w:val="00B47AF5"/>
    <w:rsid w:val="00B54E48"/>
    <w:rsid w:val="00B55400"/>
    <w:rsid w:val="00B55600"/>
    <w:rsid w:val="00B57C8B"/>
    <w:rsid w:val="00B640D1"/>
    <w:rsid w:val="00B653E2"/>
    <w:rsid w:val="00B65640"/>
    <w:rsid w:val="00B6637E"/>
    <w:rsid w:val="00B66F70"/>
    <w:rsid w:val="00B70176"/>
    <w:rsid w:val="00B72355"/>
    <w:rsid w:val="00B74CB0"/>
    <w:rsid w:val="00B75441"/>
    <w:rsid w:val="00B85225"/>
    <w:rsid w:val="00B853E6"/>
    <w:rsid w:val="00B867BD"/>
    <w:rsid w:val="00B86BEC"/>
    <w:rsid w:val="00B878E3"/>
    <w:rsid w:val="00B9055D"/>
    <w:rsid w:val="00B958A0"/>
    <w:rsid w:val="00BA0CD3"/>
    <w:rsid w:val="00BA1C7B"/>
    <w:rsid w:val="00BA4099"/>
    <w:rsid w:val="00BA41CB"/>
    <w:rsid w:val="00BA51D0"/>
    <w:rsid w:val="00BB2E5E"/>
    <w:rsid w:val="00BC266E"/>
    <w:rsid w:val="00BC3111"/>
    <w:rsid w:val="00BC4BB7"/>
    <w:rsid w:val="00BC6EA0"/>
    <w:rsid w:val="00BC782D"/>
    <w:rsid w:val="00BD09EB"/>
    <w:rsid w:val="00BD1B21"/>
    <w:rsid w:val="00BD550D"/>
    <w:rsid w:val="00BE0ACC"/>
    <w:rsid w:val="00BE4286"/>
    <w:rsid w:val="00BE4512"/>
    <w:rsid w:val="00BE5E42"/>
    <w:rsid w:val="00BE679B"/>
    <w:rsid w:val="00BE74B9"/>
    <w:rsid w:val="00BF2A73"/>
    <w:rsid w:val="00BF7049"/>
    <w:rsid w:val="00BF7EC8"/>
    <w:rsid w:val="00C103E0"/>
    <w:rsid w:val="00C128ED"/>
    <w:rsid w:val="00C16AD7"/>
    <w:rsid w:val="00C21712"/>
    <w:rsid w:val="00C23667"/>
    <w:rsid w:val="00C249AF"/>
    <w:rsid w:val="00C24BEE"/>
    <w:rsid w:val="00C25C73"/>
    <w:rsid w:val="00C30C3C"/>
    <w:rsid w:val="00C36C0F"/>
    <w:rsid w:val="00C409A1"/>
    <w:rsid w:val="00C43C32"/>
    <w:rsid w:val="00C460E6"/>
    <w:rsid w:val="00C50802"/>
    <w:rsid w:val="00C5378E"/>
    <w:rsid w:val="00C538A5"/>
    <w:rsid w:val="00C54166"/>
    <w:rsid w:val="00C56400"/>
    <w:rsid w:val="00C627B8"/>
    <w:rsid w:val="00C62C65"/>
    <w:rsid w:val="00C65D1C"/>
    <w:rsid w:val="00C748E7"/>
    <w:rsid w:val="00C82DC3"/>
    <w:rsid w:val="00C87CCE"/>
    <w:rsid w:val="00C94D9B"/>
    <w:rsid w:val="00CA04C6"/>
    <w:rsid w:val="00CA0E49"/>
    <w:rsid w:val="00CA1CE6"/>
    <w:rsid w:val="00CA210F"/>
    <w:rsid w:val="00CA2134"/>
    <w:rsid w:val="00CA4D71"/>
    <w:rsid w:val="00CA7BC3"/>
    <w:rsid w:val="00CB02EA"/>
    <w:rsid w:val="00CB0AF3"/>
    <w:rsid w:val="00CB121B"/>
    <w:rsid w:val="00CB34BB"/>
    <w:rsid w:val="00CB50E3"/>
    <w:rsid w:val="00CC2ACE"/>
    <w:rsid w:val="00CC6E76"/>
    <w:rsid w:val="00CC789E"/>
    <w:rsid w:val="00CD07A3"/>
    <w:rsid w:val="00CD0B33"/>
    <w:rsid w:val="00CD528E"/>
    <w:rsid w:val="00CE1A7A"/>
    <w:rsid w:val="00CE54C6"/>
    <w:rsid w:val="00CE5B60"/>
    <w:rsid w:val="00CE6A36"/>
    <w:rsid w:val="00CE6F97"/>
    <w:rsid w:val="00CE71DA"/>
    <w:rsid w:val="00CF20B2"/>
    <w:rsid w:val="00CF319D"/>
    <w:rsid w:val="00CF4AC3"/>
    <w:rsid w:val="00D01194"/>
    <w:rsid w:val="00D04BDB"/>
    <w:rsid w:val="00D05577"/>
    <w:rsid w:val="00D05BB2"/>
    <w:rsid w:val="00D11EE2"/>
    <w:rsid w:val="00D1567F"/>
    <w:rsid w:val="00D245B3"/>
    <w:rsid w:val="00D26EC4"/>
    <w:rsid w:val="00D31DFC"/>
    <w:rsid w:val="00D336F3"/>
    <w:rsid w:val="00D47C16"/>
    <w:rsid w:val="00D54196"/>
    <w:rsid w:val="00D54256"/>
    <w:rsid w:val="00D5487F"/>
    <w:rsid w:val="00D55005"/>
    <w:rsid w:val="00D55F5E"/>
    <w:rsid w:val="00D56727"/>
    <w:rsid w:val="00D6076D"/>
    <w:rsid w:val="00D60E87"/>
    <w:rsid w:val="00D675EA"/>
    <w:rsid w:val="00D6793F"/>
    <w:rsid w:val="00D7225E"/>
    <w:rsid w:val="00D74400"/>
    <w:rsid w:val="00D7690A"/>
    <w:rsid w:val="00D77AA4"/>
    <w:rsid w:val="00D8130A"/>
    <w:rsid w:val="00D849E3"/>
    <w:rsid w:val="00D85BE5"/>
    <w:rsid w:val="00D86633"/>
    <w:rsid w:val="00D92B48"/>
    <w:rsid w:val="00D94C9F"/>
    <w:rsid w:val="00D96143"/>
    <w:rsid w:val="00DA3818"/>
    <w:rsid w:val="00DA7803"/>
    <w:rsid w:val="00DB2681"/>
    <w:rsid w:val="00DB4C12"/>
    <w:rsid w:val="00DB71CF"/>
    <w:rsid w:val="00DC0E01"/>
    <w:rsid w:val="00DC36B4"/>
    <w:rsid w:val="00DC6852"/>
    <w:rsid w:val="00DC6D22"/>
    <w:rsid w:val="00DC6FB4"/>
    <w:rsid w:val="00DD0B69"/>
    <w:rsid w:val="00DD35DD"/>
    <w:rsid w:val="00DD4171"/>
    <w:rsid w:val="00DD48CE"/>
    <w:rsid w:val="00DD4D6D"/>
    <w:rsid w:val="00DE4630"/>
    <w:rsid w:val="00DF044D"/>
    <w:rsid w:val="00DF31FF"/>
    <w:rsid w:val="00DF3DDB"/>
    <w:rsid w:val="00DF3E91"/>
    <w:rsid w:val="00DF610D"/>
    <w:rsid w:val="00DF76E5"/>
    <w:rsid w:val="00DF79C1"/>
    <w:rsid w:val="00E005BC"/>
    <w:rsid w:val="00E00934"/>
    <w:rsid w:val="00E0095F"/>
    <w:rsid w:val="00E01B93"/>
    <w:rsid w:val="00E0222A"/>
    <w:rsid w:val="00E02D24"/>
    <w:rsid w:val="00E03A00"/>
    <w:rsid w:val="00E0784D"/>
    <w:rsid w:val="00E11AD1"/>
    <w:rsid w:val="00E12922"/>
    <w:rsid w:val="00E166B5"/>
    <w:rsid w:val="00E211A3"/>
    <w:rsid w:val="00E228A4"/>
    <w:rsid w:val="00E25175"/>
    <w:rsid w:val="00E2741F"/>
    <w:rsid w:val="00E2754A"/>
    <w:rsid w:val="00E27F10"/>
    <w:rsid w:val="00E3394A"/>
    <w:rsid w:val="00E455E2"/>
    <w:rsid w:val="00E45764"/>
    <w:rsid w:val="00E46838"/>
    <w:rsid w:val="00E50BE3"/>
    <w:rsid w:val="00E50F78"/>
    <w:rsid w:val="00E51452"/>
    <w:rsid w:val="00E552AB"/>
    <w:rsid w:val="00E57F2A"/>
    <w:rsid w:val="00E62F8D"/>
    <w:rsid w:val="00E6565D"/>
    <w:rsid w:val="00E65BBE"/>
    <w:rsid w:val="00E66290"/>
    <w:rsid w:val="00E7479D"/>
    <w:rsid w:val="00E80B57"/>
    <w:rsid w:val="00E81374"/>
    <w:rsid w:val="00E8233A"/>
    <w:rsid w:val="00E830A5"/>
    <w:rsid w:val="00E85DFF"/>
    <w:rsid w:val="00E91445"/>
    <w:rsid w:val="00E92E7C"/>
    <w:rsid w:val="00E95615"/>
    <w:rsid w:val="00E96AF7"/>
    <w:rsid w:val="00E96BFF"/>
    <w:rsid w:val="00E97EFE"/>
    <w:rsid w:val="00EA01A8"/>
    <w:rsid w:val="00EA2302"/>
    <w:rsid w:val="00EA2BD0"/>
    <w:rsid w:val="00EA5287"/>
    <w:rsid w:val="00EA7AB6"/>
    <w:rsid w:val="00EB5365"/>
    <w:rsid w:val="00EB5852"/>
    <w:rsid w:val="00EB62F7"/>
    <w:rsid w:val="00EB65D9"/>
    <w:rsid w:val="00EB7282"/>
    <w:rsid w:val="00EC03D4"/>
    <w:rsid w:val="00EC0A85"/>
    <w:rsid w:val="00EC5649"/>
    <w:rsid w:val="00EC5EE0"/>
    <w:rsid w:val="00EE1D14"/>
    <w:rsid w:val="00EF49B5"/>
    <w:rsid w:val="00EF4C28"/>
    <w:rsid w:val="00EF54B8"/>
    <w:rsid w:val="00F03DC5"/>
    <w:rsid w:val="00F0468B"/>
    <w:rsid w:val="00F15962"/>
    <w:rsid w:val="00F16B82"/>
    <w:rsid w:val="00F174EB"/>
    <w:rsid w:val="00F212E6"/>
    <w:rsid w:val="00F21611"/>
    <w:rsid w:val="00F22BE9"/>
    <w:rsid w:val="00F25C3D"/>
    <w:rsid w:val="00F30127"/>
    <w:rsid w:val="00F3248D"/>
    <w:rsid w:val="00F32D32"/>
    <w:rsid w:val="00F34474"/>
    <w:rsid w:val="00F44DB0"/>
    <w:rsid w:val="00F46D17"/>
    <w:rsid w:val="00F46E14"/>
    <w:rsid w:val="00F53326"/>
    <w:rsid w:val="00F573BF"/>
    <w:rsid w:val="00F57BB7"/>
    <w:rsid w:val="00F57D10"/>
    <w:rsid w:val="00F57E56"/>
    <w:rsid w:val="00F6109D"/>
    <w:rsid w:val="00F61D82"/>
    <w:rsid w:val="00F6208C"/>
    <w:rsid w:val="00F66D84"/>
    <w:rsid w:val="00F716A5"/>
    <w:rsid w:val="00F733E7"/>
    <w:rsid w:val="00F8190D"/>
    <w:rsid w:val="00F83083"/>
    <w:rsid w:val="00F8745E"/>
    <w:rsid w:val="00F93289"/>
    <w:rsid w:val="00F953AD"/>
    <w:rsid w:val="00F96283"/>
    <w:rsid w:val="00FA1C13"/>
    <w:rsid w:val="00FA3F16"/>
    <w:rsid w:val="00FB18ED"/>
    <w:rsid w:val="00FB3870"/>
    <w:rsid w:val="00FC1AE2"/>
    <w:rsid w:val="00FC4645"/>
    <w:rsid w:val="00FC487B"/>
    <w:rsid w:val="00FC606B"/>
    <w:rsid w:val="00FC7675"/>
    <w:rsid w:val="00FD2D1D"/>
    <w:rsid w:val="00FD39B7"/>
    <w:rsid w:val="00FD5122"/>
    <w:rsid w:val="00FD5345"/>
    <w:rsid w:val="00FE1240"/>
    <w:rsid w:val="00FE1BCE"/>
    <w:rsid w:val="00FE30C6"/>
    <w:rsid w:val="00FE529A"/>
    <w:rsid w:val="00FF0FFA"/>
    <w:rsid w:val="00FF2684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4EA1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1256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Heading2"/>
    <w:link w:val="Heading1Char"/>
    <w:qFormat/>
    <w:rsid w:val="007C59CA"/>
    <w:pPr>
      <w:keepNext/>
      <w:spacing w:before="36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"/>
    <w:unhideWhenUsed/>
    <w:rsid w:val="009F1256"/>
    <w:pPr>
      <w:keepNext/>
      <w:keepLines/>
      <w:numPr>
        <w:numId w:val="1"/>
      </w:numPr>
      <w:tabs>
        <w:tab w:val="num" w:pos="360"/>
      </w:tabs>
      <w:spacing w:before="40" w:after="40" w:line="240" w:lineRule="auto"/>
      <w:ind w:left="283" w:hanging="283"/>
    </w:pPr>
    <w:rPr>
      <w:rFonts w:ascii="Times New Roman" w:eastAsia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F1256"/>
    <w:pPr>
      <w:ind w:left="720"/>
      <w:contextualSpacing/>
    </w:pPr>
  </w:style>
  <w:style w:type="paragraph" w:customStyle="1" w:styleId="CATBold">
    <w:name w:val="CAT Bold"/>
    <w:basedOn w:val="Normal"/>
    <w:next w:val="Normal"/>
    <w:link w:val="CATBoldChar"/>
    <w:rsid w:val="009F1256"/>
    <w:pPr>
      <w:keepNext/>
      <w:spacing w:after="120" w:line="240" w:lineRule="auto"/>
    </w:pPr>
    <w:rPr>
      <w:rFonts w:ascii="Arial" w:eastAsia="Times New Roman" w:hAnsi="Arial" w:cs="Times New Roman"/>
      <w:b/>
      <w:bCs/>
      <w:szCs w:val="20"/>
      <w:lang w:eastAsia="en-AU"/>
    </w:rPr>
  </w:style>
  <w:style w:type="character" w:customStyle="1" w:styleId="CATBoldChar">
    <w:name w:val="CAT Bold Char"/>
    <w:basedOn w:val="DefaultParagraphFont"/>
    <w:link w:val="CATBold"/>
    <w:rsid w:val="009F1256"/>
    <w:rPr>
      <w:rFonts w:ascii="Arial" w:eastAsia="Times New Roman" w:hAnsi="Arial" w:cs="Times New Roman"/>
      <w:b/>
      <w:bCs/>
      <w:sz w:val="22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unhideWhenUsed/>
    <w:rsid w:val="009F1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256"/>
    <w:rPr>
      <w:sz w:val="20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rsid w:val="009F1256"/>
    <w:rPr>
      <w:sz w:val="22"/>
      <w:szCs w:val="22"/>
      <w:lang w:val="en-AU"/>
    </w:rPr>
  </w:style>
  <w:style w:type="paragraph" w:styleId="List">
    <w:name w:val="List"/>
    <w:basedOn w:val="Normal"/>
    <w:uiPriority w:val="99"/>
    <w:semiHidden/>
    <w:unhideWhenUsed/>
    <w:rsid w:val="009F1256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56"/>
    <w:rPr>
      <w:rFonts w:ascii="Times New Roman" w:hAnsi="Times New Roman" w:cs="Times New Roman"/>
      <w:sz w:val="18"/>
      <w:szCs w:val="18"/>
      <w:lang w:val="en-AU"/>
    </w:rPr>
  </w:style>
  <w:style w:type="paragraph" w:styleId="BodyText">
    <w:name w:val="Body Text"/>
    <w:basedOn w:val="Normal"/>
    <w:link w:val="BodyTextChar"/>
    <w:rsid w:val="003B7BBE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3B7BBE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rsid w:val="007C59CA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9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ListBullet2">
    <w:name w:val="List Bullet 2"/>
    <w:basedOn w:val="Normal"/>
    <w:unhideWhenUsed/>
    <w:rsid w:val="00796B09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D6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D6"/>
    <w:rPr>
      <w:sz w:val="22"/>
      <w:szCs w:val="22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606"/>
    <w:rPr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920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0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3BA0"/>
    <w:rPr>
      <w:color w:val="954F72" w:themeColor="followedHyperlink"/>
      <w:u w:val="single"/>
    </w:rPr>
  </w:style>
  <w:style w:type="character" w:customStyle="1" w:styleId="SpecialBold">
    <w:name w:val="Special Bold"/>
    <w:basedOn w:val="DefaultParagraphFont"/>
    <w:rsid w:val="00430FE2"/>
    <w:rPr>
      <w:b/>
      <w:spacing w:val="0"/>
    </w:rPr>
  </w:style>
  <w:style w:type="character" w:customStyle="1" w:styleId="BoldandItalics">
    <w:name w:val="Bold and Italics"/>
    <w:qFormat/>
    <w:rsid w:val="00430FE2"/>
    <w:rPr>
      <w:b/>
      <w:i/>
      <w:u w:val="none"/>
    </w:rPr>
  </w:style>
  <w:style w:type="paragraph" w:customStyle="1" w:styleId="CATBulletList1">
    <w:name w:val="CAT Bullet List 1"/>
    <w:rsid w:val="0093383C"/>
    <w:pPr>
      <w:numPr>
        <w:numId w:val="21"/>
      </w:numPr>
    </w:pPr>
    <w:rPr>
      <w:rFonts w:ascii="Arial" w:eastAsia="Times New Roman" w:hAnsi="Arial" w:cs="Arial"/>
      <w:sz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3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etnet.education.gov.au/Pages/TrainingDocs.aspx?q=6f3f9672-30e8-4835-b348-205dfcf13d9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tnet.education.gov.au/Pages/TrainingDocs.aspx?q=6f3f9672-30e8-4835-b348-205dfcf13d9b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Gordon Campbell</cp:lastModifiedBy>
  <cp:revision>104</cp:revision>
  <cp:lastPrinted>2017-09-10T05:36:00Z</cp:lastPrinted>
  <dcterms:created xsi:type="dcterms:W3CDTF">2017-09-19T22:34:00Z</dcterms:created>
  <dcterms:modified xsi:type="dcterms:W3CDTF">2017-10-24T00:54:00Z</dcterms:modified>
</cp:coreProperties>
</file>