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44981FC4" w14:textId="542A6B4C" w:rsidR="00D84328" w:rsidRPr="00D84328" w:rsidRDefault="00D84328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 w:rsidRPr="00D84328">
        <w:rPr>
          <w:color w:val="FFFFFF" w:themeColor="background1"/>
          <w:sz w:val="36"/>
        </w:rPr>
        <w:t xml:space="preserve">Demolition Project 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37611C">
      <w:pPr>
        <w:pStyle w:val="Heading1"/>
      </w:pPr>
      <w:r w:rsidRPr="0037611C">
        <w:t xml:space="preserve">Project Scope </w:t>
      </w:r>
    </w:p>
    <w:p w14:paraId="6E8A1DF0" w14:textId="6C8D071D" w:rsidR="00D84328" w:rsidRPr="00D84328" w:rsidRDefault="00D84328" w:rsidP="00D84328">
      <w:pPr>
        <w:rPr>
          <w:lang w:val="en-AU"/>
        </w:rPr>
      </w:pPr>
      <w:r w:rsidRPr="00D84328">
        <w:rPr>
          <w:lang w:val="en-AU"/>
        </w:rPr>
        <w:t xml:space="preserve">On behalf of the Construction, Plumbing and Services IRC, </w:t>
      </w:r>
      <w:r>
        <w:rPr>
          <w:lang w:val="en-AU"/>
        </w:rPr>
        <w:t>Artibus Innovation is reviewing and</w:t>
      </w:r>
      <w:r w:rsidRPr="00D84328">
        <w:rPr>
          <w:lang w:val="en-AU"/>
        </w:rPr>
        <w:t xml:space="preserve"> updating the following </w:t>
      </w:r>
      <w:r w:rsidR="009E5DBE">
        <w:rPr>
          <w:lang w:val="en-AU"/>
        </w:rPr>
        <w:t>qualifications</w:t>
      </w:r>
      <w:r w:rsidRPr="00D84328">
        <w:rPr>
          <w:lang w:val="en-AU"/>
        </w:rPr>
        <w:t>:</w:t>
      </w:r>
    </w:p>
    <w:p w14:paraId="43AB68CA" w14:textId="76AC2EC5" w:rsidR="00D84328" w:rsidRPr="00D84328" w:rsidRDefault="00D84328" w:rsidP="00D84328">
      <w:pPr>
        <w:rPr>
          <w:lang w:val="en-AU"/>
        </w:rPr>
      </w:pPr>
    </w:p>
    <w:p w14:paraId="21DFD6BD" w14:textId="77777777" w:rsidR="00D84328" w:rsidRPr="00D84328" w:rsidRDefault="00D84328" w:rsidP="00D84328">
      <w:pPr>
        <w:pStyle w:val="ListParagraph"/>
        <w:numPr>
          <w:ilvl w:val="0"/>
          <w:numId w:val="6"/>
        </w:numPr>
        <w:rPr>
          <w:lang w:val="en-AU"/>
        </w:rPr>
      </w:pPr>
      <w:r w:rsidRPr="00D84328">
        <w:rPr>
          <w:lang w:val="en-AU"/>
        </w:rPr>
        <w:t>CPC30413 - Certificate III in Demolition</w:t>
      </w:r>
    </w:p>
    <w:p w14:paraId="233DE3D5" w14:textId="77777777" w:rsidR="00D84328" w:rsidRPr="00D84328" w:rsidRDefault="00D84328" w:rsidP="00D84328">
      <w:pPr>
        <w:pStyle w:val="ListParagraph"/>
        <w:numPr>
          <w:ilvl w:val="0"/>
          <w:numId w:val="6"/>
        </w:numPr>
        <w:rPr>
          <w:lang w:val="en-AU"/>
        </w:rPr>
      </w:pPr>
      <w:r w:rsidRPr="00D84328">
        <w:rPr>
          <w:lang w:val="en-AU"/>
        </w:rPr>
        <w:t>CPC41013 - Certificate IV in Demolition</w:t>
      </w:r>
    </w:p>
    <w:p w14:paraId="741F06F3" w14:textId="77777777" w:rsidR="00D84328" w:rsidRPr="00D84328" w:rsidRDefault="00D84328" w:rsidP="00D84328">
      <w:pPr>
        <w:rPr>
          <w:color w:val="000000" w:themeColor="text1"/>
        </w:rPr>
      </w:pPr>
    </w:p>
    <w:p w14:paraId="1AB5C03D" w14:textId="780C59CD" w:rsidR="00D84328" w:rsidRDefault="003928B2" w:rsidP="0037611C">
      <w:pPr>
        <w:pStyle w:val="Heading1"/>
      </w:pPr>
      <w:bookmarkStart w:id="1" w:name="_Toc475695374"/>
      <w:bookmarkStart w:id="2" w:name="_Toc475695482"/>
      <w:bookmarkStart w:id="3" w:name="_Toc475972867"/>
      <w:bookmarkStart w:id="4" w:name="_Toc475972963"/>
      <w:bookmarkStart w:id="5" w:name="_Toc482092938"/>
      <w:bookmarkStart w:id="6" w:name="_Toc485194391"/>
      <w:bookmarkStart w:id="7" w:name="_Toc497142357"/>
      <w:bookmarkStart w:id="8" w:name="_Toc498336450"/>
      <w:bookmarkStart w:id="9" w:name="_Toc522023262"/>
      <w:r w:rsidRPr="004763B0">
        <w:t xml:space="preserve">Project </w:t>
      </w:r>
      <w:r w:rsidR="00D84328" w:rsidRPr="004763B0">
        <w:t>Summary</w:t>
      </w:r>
    </w:p>
    <w:p w14:paraId="4F0E73A5" w14:textId="527B66FA" w:rsidR="00D84328" w:rsidRDefault="00D84328" w:rsidP="00D84328">
      <w:pPr>
        <w:rPr>
          <w:color w:val="000000" w:themeColor="text1"/>
        </w:rPr>
      </w:pPr>
      <w:r>
        <w:rPr>
          <w:color w:val="000000" w:themeColor="text1"/>
        </w:rPr>
        <w:t>A Technical Advisory Group (TAG) has been established to provide key input on the:</w:t>
      </w:r>
    </w:p>
    <w:p w14:paraId="27349A23" w14:textId="77777777" w:rsidR="00D84328" w:rsidRDefault="00D84328" w:rsidP="00D84328">
      <w:pPr>
        <w:rPr>
          <w:color w:val="000000" w:themeColor="text1"/>
        </w:rPr>
      </w:pPr>
    </w:p>
    <w:p w14:paraId="2CBF17F6" w14:textId="33A69E78" w:rsidR="00D84328" w:rsidRPr="00D84328" w:rsidRDefault="009E5DBE" w:rsidP="00D8432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7C0564">
        <w:rPr>
          <w:color w:val="000000" w:themeColor="text1"/>
        </w:rPr>
        <w:t xml:space="preserve">uitability of </w:t>
      </w:r>
      <w:r w:rsidR="00D84328">
        <w:rPr>
          <w:color w:val="000000" w:themeColor="text1"/>
        </w:rPr>
        <w:t>p</w:t>
      </w:r>
      <w:r w:rsidR="00D84328" w:rsidRPr="00D84328">
        <w:rPr>
          <w:color w:val="000000" w:themeColor="text1"/>
        </w:rPr>
        <w:t xml:space="preserve">ackaging </w:t>
      </w:r>
      <w:r w:rsidR="00D84328">
        <w:rPr>
          <w:color w:val="000000" w:themeColor="text1"/>
        </w:rPr>
        <w:t>of the qualification</w:t>
      </w:r>
      <w:r w:rsidR="00E67BF8">
        <w:rPr>
          <w:color w:val="000000" w:themeColor="text1"/>
        </w:rPr>
        <w:t>s</w:t>
      </w:r>
    </w:p>
    <w:p w14:paraId="7D68D224" w14:textId="68A34280" w:rsidR="00D84328" w:rsidRPr="00D84328" w:rsidRDefault="009E5DBE" w:rsidP="00D8432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="00D84328" w:rsidRPr="00D84328">
        <w:rPr>
          <w:color w:val="000000" w:themeColor="text1"/>
        </w:rPr>
        <w:t xml:space="preserve">nit </w:t>
      </w:r>
      <w:r w:rsidR="00D84328">
        <w:rPr>
          <w:color w:val="000000" w:themeColor="text1"/>
        </w:rPr>
        <w:t>relevancy and content.</w:t>
      </w:r>
    </w:p>
    <w:p w14:paraId="29652F99" w14:textId="77777777" w:rsidR="00D84328" w:rsidRPr="00D84328" w:rsidRDefault="00D84328" w:rsidP="00D84328">
      <w:pPr>
        <w:rPr>
          <w:color w:val="000000" w:themeColor="text1"/>
        </w:rPr>
      </w:pPr>
    </w:p>
    <w:p w14:paraId="30AC5BCA" w14:textId="2BC59706" w:rsidR="00E67BF8" w:rsidRDefault="00D84328" w:rsidP="00D84328">
      <w:pPr>
        <w:rPr>
          <w:color w:val="000000" w:themeColor="text1"/>
        </w:rPr>
      </w:pPr>
      <w:r>
        <w:rPr>
          <w:color w:val="000000" w:themeColor="text1"/>
        </w:rPr>
        <w:t>The first TAG</w:t>
      </w:r>
      <w:r w:rsidR="009E5DBE">
        <w:rPr>
          <w:color w:val="000000" w:themeColor="text1"/>
        </w:rPr>
        <w:t xml:space="preserve"> meeting</w:t>
      </w:r>
      <w:r>
        <w:rPr>
          <w:color w:val="000000" w:themeColor="text1"/>
        </w:rPr>
        <w:t xml:space="preserve"> </w:t>
      </w:r>
      <w:r w:rsidR="00E67BF8">
        <w:rPr>
          <w:color w:val="000000" w:themeColor="text1"/>
        </w:rPr>
        <w:t>was held 13</w:t>
      </w:r>
      <w:r w:rsidR="009E5DBE">
        <w:rPr>
          <w:color w:val="000000" w:themeColor="text1"/>
        </w:rPr>
        <w:t xml:space="preserve"> July 2018. TAG members advised </w:t>
      </w:r>
      <w:r w:rsidR="00E67BF8">
        <w:rPr>
          <w:color w:val="000000" w:themeColor="text1"/>
        </w:rPr>
        <w:t>on:</w:t>
      </w:r>
    </w:p>
    <w:p w14:paraId="63CA35EC" w14:textId="77777777" w:rsidR="00E67BF8" w:rsidRDefault="00E67BF8" w:rsidP="00D84328">
      <w:pPr>
        <w:rPr>
          <w:color w:val="000000" w:themeColor="text1"/>
        </w:rPr>
      </w:pPr>
    </w:p>
    <w:p w14:paraId="16079C11" w14:textId="5FF7D88F" w:rsidR="005E079F" w:rsidRDefault="005E079F" w:rsidP="00E67BF8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recoding the units to reflect to better reflect the demolition sector</w:t>
      </w:r>
    </w:p>
    <w:p w14:paraId="423BCB2D" w14:textId="6D23F932" w:rsidR="005E079F" w:rsidRDefault="0037611C" w:rsidP="005E079F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proposed code </w:t>
      </w:r>
      <w:proofErr w:type="spellStart"/>
      <w:r>
        <w:rPr>
          <w:color w:val="000000" w:themeColor="text1"/>
        </w:rPr>
        <w:t>CPCDEMOx</w:t>
      </w:r>
      <w:r w:rsidR="005E079F">
        <w:rPr>
          <w:color w:val="000000" w:themeColor="text1"/>
        </w:rPr>
        <w:t>xxx</w:t>
      </w:r>
      <w:r>
        <w:rPr>
          <w:color w:val="000000" w:themeColor="text1"/>
        </w:rPr>
        <w:t>x</w:t>
      </w:r>
      <w:proofErr w:type="spellEnd"/>
    </w:p>
    <w:p w14:paraId="3831DC2A" w14:textId="07C46FF4" w:rsidR="00E67BF8" w:rsidRPr="00E67BF8" w:rsidRDefault="00E67BF8" w:rsidP="00E67BF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67BF8">
        <w:rPr>
          <w:color w:val="000000" w:themeColor="text1"/>
        </w:rPr>
        <w:t>updating the packaging rules of both qualifications</w:t>
      </w:r>
      <w:r w:rsidR="007C0564">
        <w:rPr>
          <w:color w:val="000000" w:themeColor="text1"/>
        </w:rPr>
        <w:t xml:space="preserve"> to align with current vocational outcomes</w:t>
      </w:r>
    </w:p>
    <w:p w14:paraId="6E97465F" w14:textId="5DFA452E" w:rsidR="006104F5" w:rsidRPr="00E67BF8" w:rsidRDefault="00E67BF8" w:rsidP="00E67BF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67BF8">
        <w:rPr>
          <w:color w:val="000000" w:themeColor="text1"/>
        </w:rPr>
        <w:t>upda</w:t>
      </w:r>
      <w:r w:rsidR="009E5DBE">
        <w:rPr>
          <w:color w:val="000000" w:themeColor="text1"/>
        </w:rPr>
        <w:t>ting the 17 demolition unique</w:t>
      </w:r>
      <w:r w:rsidRPr="00E67BF8">
        <w:rPr>
          <w:color w:val="000000" w:themeColor="text1"/>
        </w:rPr>
        <w:t xml:space="preserve"> units of competency</w:t>
      </w:r>
    </w:p>
    <w:p w14:paraId="0E1F6422" w14:textId="02CAA4D8" w:rsidR="006104F5" w:rsidRDefault="00E67BF8" w:rsidP="00E67BF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67BF8">
        <w:rPr>
          <w:color w:val="000000" w:themeColor="text1"/>
        </w:rPr>
        <w:t>developing 1-</w:t>
      </w:r>
      <w:r w:rsidR="00702F2F">
        <w:rPr>
          <w:color w:val="000000" w:themeColor="text1"/>
        </w:rPr>
        <w:t>4</w:t>
      </w:r>
      <w:r w:rsidRPr="00E67BF8">
        <w:rPr>
          <w:color w:val="000000" w:themeColor="text1"/>
        </w:rPr>
        <w:t xml:space="preserve"> new units of competency to </w:t>
      </w:r>
      <w:r w:rsidR="009E5DBE">
        <w:rPr>
          <w:color w:val="000000" w:themeColor="text1"/>
        </w:rPr>
        <w:t>address specific industry needs (e.g.</w:t>
      </w:r>
      <w:r w:rsidRPr="00E67BF8">
        <w:rPr>
          <w:color w:val="000000" w:themeColor="text1"/>
        </w:rPr>
        <w:t xml:space="preserve"> unit</w:t>
      </w:r>
      <w:r w:rsidR="009E5DBE">
        <w:rPr>
          <w:color w:val="000000" w:themeColor="text1"/>
        </w:rPr>
        <w:t>s</w:t>
      </w:r>
      <w:r w:rsidRPr="00E67BF8">
        <w:rPr>
          <w:color w:val="000000" w:themeColor="text1"/>
        </w:rPr>
        <w:t xml:space="preserve"> fo</w:t>
      </w:r>
      <w:r w:rsidR="009E5DBE">
        <w:rPr>
          <w:color w:val="000000" w:themeColor="text1"/>
        </w:rPr>
        <w:t>cusing</w:t>
      </w:r>
      <w:r w:rsidR="004763B0">
        <w:rPr>
          <w:color w:val="000000" w:themeColor="text1"/>
        </w:rPr>
        <w:t xml:space="preserve"> on demolition work plans</w:t>
      </w:r>
      <w:r w:rsidR="009E5DBE">
        <w:rPr>
          <w:color w:val="000000" w:themeColor="text1"/>
        </w:rPr>
        <w:t xml:space="preserve"> and public liability</w:t>
      </w:r>
      <w:r w:rsidR="004763B0">
        <w:rPr>
          <w:color w:val="000000" w:themeColor="text1"/>
        </w:rPr>
        <w:t>)</w:t>
      </w:r>
    </w:p>
    <w:p w14:paraId="0A7B95A7" w14:textId="72BDC550" w:rsidR="004763B0" w:rsidRDefault="004763B0" w:rsidP="00E67BF8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removing units of competency that are not fit for purpose.</w:t>
      </w:r>
    </w:p>
    <w:p w14:paraId="75477396" w14:textId="6AFC4203" w:rsidR="00933E5B" w:rsidRPr="00E67BF8" w:rsidRDefault="00933E5B" w:rsidP="00E67BF8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potentially merging 3 units of competency to reduce duplication. </w:t>
      </w:r>
    </w:p>
    <w:p w14:paraId="56447C91" w14:textId="26480F2B" w:rsidR="00E67BF8" w:rsidRDefault="00E67BF8" w:rsidP="006104F5">
      <w:pPr>
        <w:rPr>
          <w:lang w:val="en-AU"/>
        </w:rPr>
      </w:pPr>
    </w:p>
    <w:p w14:paraId="357AAEF4" w14:textId="3AB7A61A" w:rsidR="00E67BF8" w:rsidRDefault="00E67BF8" w:rsidP="006104F5">
      <w:pPr>
        <w:rPr>
          <w:lang w:val="en-AU"/>
        </w:rPr>
      </w:pPr>
      <w:r>
        <w:rPr>
          <w:lang w:val="en-AU"/>
        </w:rPr>
        <w:t>The first round of targeted consultation across all jurisdict</w:t>
      </w:r>
      <w:r w:rsidR="00DC1CB3">
        <w:rPr>
          <w:lang w:val="en-AU"/>
        </w:rPr>
        <w:t>ion</w:t>
      </w:r>
      <w:r w:rsidR="005936B5">
        <w:rPr>
          <w:lang w:val="en-AU"/>
        </w:rPr>
        <w:t>s</w:t>
      </w:r>
      <w:r w:rsidR="00DC1CB3">
        <w:rPr>
          <w:lang w:val="en-AU"/>
        </w:rPr>
        <w:t xml:space="preserve"> is underway and closes 1 October 2018.</w:t>
      </w:r>
      <w:r w:rsidR="00702F2F">
        <w:rPr>
          <w:lang w:val="en-AU"/>
        </w:rPr>
        <w:t xml:space="preserve">  Please let Artibus Innovation know of </w:t>
      </w:r>
      <w:r w:rsidR="00A7195C">
        <w:rPr>
          <w:lang w:val="en-AU"/>
        </w:rPr>
        <w:t>stakeholders</w:t>
      </w:r>
      <w:r w:rsidR="00702F2F">
        <w:rPr>
          <w:lang w:val="en-AU"/>
        </w:rPr>
        <w:t xml:space="preserve"> you would like us to target for consultation and please share this information with your networks.</w:t>
      </w:r>
    </w:p>
    <w:p w14:paraId="3EC73688" w14:textId="21AB36DF" w:rsidR="004763B0" w:rsidRPr="004763B0" w:rsidRDefault="004763B0" w:rsidP="004763B0">
      <w:pPr>
        <w:rPr>
          <w:lang w:val="en-AU"/>
        </w:rPr>
      </w:pPr>
    </w:p>
    <w:p w14:paraId="664572BA" w14:textId="7FDB7939" w:rsidR="003928B2" w:rsidRDefault="004763B0" w:rsidP="0037611C">
      <w:pPr>
        <w:pStyle w:val="Heading1"/>
      </w:pPr>
      <w:r>
        <w:t>Key points</w:t>
      </w:r>
    </w:p>
    <w:p w14:paraId="17A90E2C" w14:textId="535F1848" w:rsidR="004763B0" w:rsidRDefault="00702F2F" w:rsidP="00933E5B">
      <w:pPr>
        <w:pStyle w:val="ListParagraph"/>
        <w:numPr>
          <w:ilvl w:val="0"/>
          <w:numId w:val="10"/>
        </w:numPr>
      </w:pPr>
      <w:bookmarkStart w:id="10" w:name="O_661071"/>
      <w:bookmarkStart w:id="11" w:name="O_661072"/>
      <w:bookmarkStart w:id="12" w:name="O_661073"/>
      <w:bookmarkStart w:id="13" w:name="O_6610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There will be m</w:t>
      </w:r>
      <w:r w:rsidR="004763B0" w:rsidRPr="004763B0">
        <w:t>inor changes to the packaging rules of both qualifications.</w:t>
      </w:r>
      <w:r>
        <w:t xml:space="preserve"> It is anticipated that b</w:t>
      </w:r>
      <w:r w:rsidR="004763B0" w:rsidRPr="009E5DBE">
        <w:t xml:space="preserve">oth </w:t>
      </w:r>
      <w:r w:rsidR="005936B5">
        <w:t xml:space="preserve">the </w:t>
      </w:r>
      <w:r w:rsidR="004763B0" w:rsidRPr="009E5DBE">
        <w:t>qualifications</w:t>
      </w:r>
      <w:r>
        <w:t xml:space="preserve"> and units of competency will</w:t>
      </w:r>
      <w:r w:rsidR="004763B0" w:rsidRPr="009E5DBE">
        <w:t xml:space="preserve"> </w:t>
      </w:r>
      <w:r w:rsidR="004763B0" w:rsidRPr="009E5DBE">
        <w:rPr>
          <w:b/>
        </w:rPr>
        <w:t>remain equivalent</w:t>
      </w:r>
      <w:r w:rsidR="004763B0" w:rsidRPr="004763B0">
        <w:t xml:space="preserve">. </w:t>
      </w:r>
    </w:p>
    <w:p w14:paraId="60EB1AD9" w14:textId="02336B36" w:rsidR="004763B0" w:rsidRDefault="0037611C" w:rsidP="00933E5B">
      <w:pPr>
        <w:pStyle w:val="ListParagraph"/>
        <w:numPr>
          <w:ilvl w:val="0"/>
          <w:numId w:val="10"/>
        </w:numPr>
      </w:pPr>
      <w:r>
        <w:t>Updates to the</w:t>
      </w:r>
      <w:r w:rsidR="004763B0">
        <w:t xml:space="preserve"> units of competency include: </w:t>
      </w:r>
    </w:p>
    <w:p w14:paraId="09A49D0F" w14:textId="456CEFF0" w:rsidR="005936B5" w:rsidRDefault="005936B5" w:rsidP="005936B5">
      <w:pPr>
        <w:pStyle w:val="ListParagraph"/>
        <w:numPr>
          <w:ilvl w:val="1"/>
          <w:numId w:val="10"/>
        </w:numPr>
      </w:pPr>
      <w:r>
        <w:t>transition to the Standards for Training Packages 2012</w:t>
      </w:r>
    </w:p>
    <w:p w14:paraId="0E7BEBB0" w14:textId="3EE4210D" w:rsidR="004763B0" w:rsidRDefault="004763B0" w:rsidP="00933E5B">
      <w:pPr>
        <w:pStyle w:val="ListParagraph"/>
        <w:numPr>
          <w:ilvl w:val="1"/>
          <w:numId w:val="10"/>
        </w:numPr>
      </w:pPr>
      <w:r>
        <w:t>removing repetition from the performance criteria</w:t>
      </w:r>
    </w:p>
    <w:p w14:paraId="26D28EB1" w14:textId="72EB2BC2" w:rsidR="004763B0" w:rsidRDefault="004763B0" w:rsidP="00933E5B">
      <w:pPr>
        <w:pStyle w:val="ListParagraph"/>
        <w:numPr>
          <w:ilvl w:val="1"/>
          <w:numId w:val="10"/>
        </w:numPr>
      </w:pPr>
      <w:r>
        <w:t>enhancing the performance evidence, specifying the required frequency and volume of a task/function</w:t>
      </w:r>
    </w:p>
    <w:p w14:paraId="50EB1A43" w14:textId="06B74F74" w:rsidR="004763B0" w:rsidRDefault="004763B0" w:rsidP="00933E5B">
      <w:pPr>
        <w:pStyle w:val="ListParagraph"/>
        <w:numPr>
          <w:ilvl w:val="1"/>
          <w:numId w:val="10"/>
        </w:numPr>
      </w:pPr>
      <w:r>
        <w:t xml:space="preserve">incorporating the range statement into the knowledge evidence </w:t>
      </w:r>
    </w:p>
    <w:p w14:paraId="01031440" w14:textId="2288C4AB" w:rsidR="004763B0" w:rsidRDefault="004763B0" w:rsidP="00933E5B">
      <w:pPr>
        <w:pStyle w:val="ListParagraph"/>
        <w:numPr>
          <w:ilvl w:val="1"/>
          <w:numId w:val="10"/>
        </w:numPr>
      </w:pPr>
      <w:r>
        <w:t>amending the assessment conditions.</w:t>
      </w:r>
    </w:p>
    <w:p w14:paraId="6A9C2F4B" w14:textId="77777777" w:rsidR="00933E5B" w:rsidRDefault="00933E5B" w:rsidP="007C0564">
      <w:pPr>
        <w:rPr>
          <w:b/>
          <w:sz w:val="28"/>
        </w:rPr>
      </w:pPr>
    </w:p>
    <w:p w14:paraId="1B465764" w14:textId="77777777" w:rsidR="00933E5B" w:rsidRDefault="00933E5B" w:rsidP="007C0564">
      <w:pPr>
        <w:rPr>
          <w:b/>
          <w:sz w:val="28"/>
        </w:rPr>
        <w:sectPr w:rsidR="00933E5B" w:rsidSect="00933E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91" w:bottom="1134" w:left="1134" w:header="709" w:footer="709" w:gutter="0"/>
          <w:cols w:space="708"/>
          <w:docGrid w:linePitch="360"/>
        </w:sectPr>
      </w:pPr>
    </w:p>
    <w:p w14:paraId="6ED23F7F" w14:textId="25FE41C5" w:rsidR="003928B2" w:rsidRPr="005E079F" w:rsidRDefault="00E505E3" w:rsidP="007C0564">
      <w:pPr>
        <w:rPr>
          <w:b/>
          <w:sz w:val="28"/>
        </w:rPr>
      </w:pPr>
      <w:r w:rsidRPr="005E079F">
        <w:rPr>
          <w:b/>
          <w:sz w:val="28"/>
        </w:rPr>
        <w:lastRenderedPageBreak/>
        <w:t>Draft mapping information (</w:t>
      </w:r>
      <w:r w:rsidR="00A7195C">
        <w:rPr>
          <w:b/>
          <w:sz w:val="28"/>
        </w:rPr>
        <w:t xml:space="preserve">as at </w:t>
      </w:r>
      <w:r w:rsidRPr="005E079F">
        <w:rPr>
          <w:b/>
          <w:sz w:val="28"/>
        </w:rPr>
        <w:t>28 August 2018)</w:t>
      </w:r>
    </w:p>
    <w:p w14:paraId="34046822" w14:textId="4C376A45" w:rsidR="00E67BF8" w:rsidRPr="00E67BF8" w:rsidRDefault="00E67BF8" w:rsidP="00E67BF8">
      <w:pPr>
        <w:rPr>
          <w:lang w:val="en-AU"/>
        </w:rPr>
      </w:pPr>
    </w:p>
    <w:p w14:paraId="12DAD011" w14:textId="5393E943" w:rsidR="003928B2" w:rsidRPr="0037611C" w:rsidRDefault="003928B2" w:rsidP="003928B2">
      <w:pPr>
        <w:rPr>
          <w:color w:val="2F5496" w:themeColor="accent1" w:themeShade="BF"/>
          <w:sz w:val="28"/>
        </w:rPr>
      </w:pPr>
      <w:bookmarkStart w:id="14" w:name="_Toc497142359"/>
      <w:bookmarkStart w:id="15" w:name="_Toc498336451"/>
      <w:r w:rsidRPr="0037611C">
        <w:rPr>
          <w:color w:val="2F5496" w:themeColor="accent1" w:themeShade="BF"/>
          <w:sz w:val="28"/>
        </w:rPr>
        <w:t>Qualification mapping</w:t>
      </w:r>
      <w:bookmarkEnd w:id="14"/>
      <w:bookmarkEnd w:id="15"/>
    </w:p>
    <w:p w14:paraId="6C689816" w14:textId="77777777" w:rsidR="00E505E3" w:rsidRPr="00716C59" w:rsidRDefault="00E505E3" w:rsidP="003928B2">
      <w:pPr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1417"/>
      </w:tblGrid>
      <w:tr w:rsidR="003928B2" w14:paraId="14C441C2" w14:textId="77777777" w:rsidTr="00AC05B3">
        <w:tc>
          <w:tcPr>
            <w:tcW w:w="2405" w:type="dxa"/>
            <w:vAlign w:val="center"/>
          </w:tcPr>
          <w:p w14:paraId="6F6CE96D" w14:textId="65151643" w:rsidR="003928B2" w:rsidRPr="006F060B" w:rsidRDefault="006104F5" w:rsidP="00E505E3">
            <w:pPr>
              <w:rPr>
                <w:b/>
              </w:rPr>
            </w:pPr>
            <w:r>
              <w:rPr>
                <w:b/>
              </w:rPr>
              <w:t>CPC Construction, Plumbing and Services</w:t>
            </w:r>
            <w:r w:rsidR="003928B2" w:rsidRPr="006F060B">
              <w:rPr>
                <w:b/>
              </w:rPr>
              <w:t xml:space="preserve"> Training Package</w:t>
            </w:r>
          </w:p>
        </w:tc>
        <w:tc>
          <w:tcPr>
            <w:tcW w:w="2693" w:type="dxa"/>
            <w:vAlign w:val="center"/>
          </w:tcPr>
          <w:p w14:paraId="4043DEDA" w14:textId="053E7AD9" w:rsidR="003928B2" w:rsidRPr="006F060B" w:rsidRDefault="006104F5" w:rsidP="00E505E3">
            <w:pPr>
              <w:rPr>
                <w:b/>
              </w:rPr>
            </w:pPr>
            <w:r>
              <w:rPr>
                <w:b/>
              </w:rPr>
              <w:t>CPC08 Construction, Plumbing and Services</w:t>
            </w:r>
            <w:r w:rsidRPr="006F060B">
              <w:rPr>
                <w:b/>
              </w:rPr>
              <w:t xml:space="preserve"> Training Package</w:t>
            </w:r>
          </w:p>
        </w:tc>
        <w:tc>
          <w:tcPr>
            <w:tcW w:w="3119" w:type="dxa"/>
            <w:vAlign w:val="center"/>
          </w:tcPr>
          <w:p w14:paraId="06C92C89" w14:textId="77777777" w:rsidR="003928B2" w:rsidRPr="006F060B" w:rsidRDefault="003928B2" w:rsidP="00E505E3">
            <w:pPr>
              <w:rPr>
                <w:b/>
              </w:rPr>
            </w:pPr>
            <w:r w:rsidRPr="006F060B">
              <w:rPr>
                <w:b/>
              </w:rPr>
              <w:t>Comments</w:t>
            </w:r>
          </w:p>
        </w:tc>
        <w:tc>
          <w:tcPr>
            <w:tcW w:w="1417" w:type="dxa"/>
            <w:vAlign w:val="center"/>
          </w:tcPr>
          <w:p w14:paraId="6EBE475A" w14:textId="28E6F7D5" w:rsidR="003928B2" w:rsidRPr="006F060B" w:rsidRDefault="00A7195C" w:rsidP="00E505E3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3928B2" w:rsidRPr="006F060B">
              <w:rPr>
                <w:b/>
              </w:rPr>
              <w:t>Equivalent statement</w:t>
            </w:r>
          </w:p>
        </w:tc>
      </w:tr>
      <w:tr w:rsidR="003928B2" w14:paraId="5612D5FA" w14:textId="77777777" w:rsidTr="00AC05B3">
        <w:tc>
          <w:tcPr>
            <w:tcW w:w="2405" w:type="dxa"/>
            <w:vAlign w:val="center"/>
          </w:tcPr>
          <w:p w14:paraId="481B5EE8" w14:textId="7F02C9CA" w:rsidR="003928B2" w:rsidRPr="006104F5" w:rsidRDefault="006104F5" w:rsidP="00E505E3">
            <w:pPr>
              <w:rPr>
                <w:rFonts w:eastAsia="Times New Roman"/>
                <w:lang w:eastAsia="en-AU"/>
              </w:rPr>
            </w:pPr>
            <w:r w:rsidRPr="006104F5">
              <w:rPr>
                <w:rFonts w:eastAsia="Times New Roman"/>
                <w:lang w:eastAsia="en-AU"/>
              </w:rPr>
              <w:t xml:space="preserve">CPC3xx18 Certificate III in Demolition </w:t>
            </w:r>
          </w:p>
        </w:tc>
        <w:tc>
          <w:tcPr>
            <w:tcW w:w="2693" w:type="dxa"/>
            <w:vAlign w:val="center"/>
          </w:tcPr>
          <w:p w14:paraId="5D14C34B" w14:textId="44A15710" w:rsidR="003928B2" w:rsidRPr="00C762A3" w:rsidRDefault="006104F5" w:rsidP="00E505E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CPC30418 Certificate III in Demolition </w:t>
            </w:r>
          </w:p>
        </w:tc>
        <w:tc>
          <w:tcPr>
            <w:tcW w:w="3119" w:type="dxa"/>
            <w:vAlign w:val="center"/>
          </w:tcPr>
          <w:p w14:paraId="00950C5C" w14:textId="683A1F7D" w:rsidR="003928B2" w:rsidRPr="00DE540D" w:rsidRDefault="006104F5" w:rsidP="003A0FBB">
            <w:pPr>
              <w:rPr>
                <w:lang w:val="en-AU"/>
              </w:rPr>
            </w:pPr>
            <w:r>
              <w:rPr>
                <w:lang w:val="en-AU"/>
              </w:rPr>
              <w:t xml:space="preserve">Superseded and is equivalent to </w:t>
            </w:r>
            <w:r>
              <w:rPr>
                <w:rFonts w:eastAsia="Times New Roman"/>
                <w:lang w:eastAsia="en-AU"/>
              </w:rPr>
              <w:t>CPC30418 Certificate III in Demolition</w:t>
            </w:r>
          </w:p>
        </w:tc>
        <w:tc>
          <w:tcPr>
            <w:tcW w:w="1417" w:type="dxa"/>
            <w:vAlign w:val="center"/>
          </w:tcPr>
          <w:p w14:paraId="7107DF6A" w14:textId="566F1109" w:rsidR="003928B2" w:rsidRPr="00C762A3" w:rsidRDefault="006104F5" w:rsidP="00E505E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</w:t>
            </w:r>
          </w:p>
        </w:tc>
      </w:tr>
      <w:tr w:rsidR="003928B2" w14:paraId="26750EE3" w14:textId="77777777" w:rsidTr="00AC05B3">
        <w:tc>
          <w:tcPr>
            <w:tcW w:w="2405" w:type="dxa"/>
            <w:vAlign w:val="center"/>
          </w:tcPr>
          <w:p w14:paraId="2CC23915" w14:textId="2816481D" w:rsidR="003928B2" w:rsidRPr="00641595" w:rsidRDefault="006104F5" w:rsidP="00E505E3">
            <w:pPr>
              <w:rPr>
                <w:lang w:eastAsia="en-AU"/>
              </w:rPr>
            </w:pPr>
            <w:r>
              <w:rPr>
                <w:lang w:eastAsia="en-AU"/>
              </w:rPr>
              <w:t>CPC4xx18 Certificate IV in Demolition</w:t>
            </w:r>
          </w:p>
        </w:tc>
        <w:tc>
          <w:tcPr>
            <w:tcW w:w="2693" w:type="dxa"/>
            <w:vAlign w:val="center"/>
          </w:tcPr>
          <w:p w14:paraId="3214AD6D" w14:textId="6CB2EA44" w:rsidR="003928B2" w:rsidRPr="00C762A3" w:rsidRDefault="006104F5" w:rsidP="00E505E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CPC41013 Certificate IV in Demolition </w:t>
            </w:r>
          </w:p>
        </w:tc>
        <w:tc>
          <w:tcPr>
            <w:tcW w:w="3119" w:type="dxa"/>
            <w:vAlign w:val="center"/>
          </w:tcPr>
          <w:p w14:paraId="5E4DFD6C" w14:textId="4CDE47F2" w:rsidR="003928B2" w:rsidRPr="00C762A3" w:rsidRDefault="006104F5" w:rsidP="003A0FBB">
            <w:pPr>
              <w:rPr>
                <w:rFonts w:eastAsia="Times New Roman"/>
                <w:lang w:eastAsia="en-AU"/>
              </w:rPr>
            </w:pPr>
            <w:r>
              <w:rPr>
                <w:lang w:val="en-AU"/>
              </w:rPr>
              <w:t xml:space="preserve">Superseded and is equivalent to </w:t>
            </w:r>
            <w:r>
              <w:rPr>
                <w:rFonts w:eastAsia="Times New Roman"/>
                <w:lang w:eastAsia="en-AU"/>
              </w:rPr>
              <w:t>CPC41013 Certificate IV in Demolition</w:t>
            </w:r>
          </w:p>
        </w:tc>
        <w:tc>
          <w:tcPr>
            <w:tcW w:w="1417" w:type="dxa"/>
            <w:vAlign w:val="center"/>
          </w:tcPr>
          <w:p w14:paraId="70FFF55E" w14:textId="7DED75E9" w:rsidR="003928B2" w:rsidRPr="00C762A3" w:rsidRDefault="006104F5" w:rsidP="00E505E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</w:t>
            </w:r>
          </w:p>
        </w:tc>
      </w:tr>
    </w:tbl>
    <w:p w14:paraId="73C8D821" w14:textId="77777777" w:rsidR="003928B2" w:rsidRPr="0037611C" w:rsidRDefault="003928B2" w:rsidP="003928B2">
      <w:pPr>
        <w:rPr>
          <w:color w:val="2F5496" w:themeColor="accent1" w:themeShade="BF"/>
          <w:sz w:val="28"/>
        </w:rPr>
      </w:pPr>
    </w:p>
    <w:p w14:paraId="7B1856A2" w14:textId="3C73B01C" w:rsidR="003928B2" w:rsidRPr="0037611C" w:rsidRDefault="003928B2" w:rsidP="003928B2">
      <w:pPr>
        <w:rPr>
          <w:color w:val="2F5496" w:themeColor="accent1" w:themeShade="BF"/>
          <w:sz w:val="28"/>
        </w:rPr>
      </w:pPr>
      <w:r w:rsidRPr="0037611C">
        <w:rPr>
          <w:color w:val="2F5496" w:themeColor="accent1" w:themeShade="BF"/>
          <w:sz w:val="28"/>
        </w:rPr>
        <w:t>Units of competency mapping</w:t>
      </w:r>
    </w:p>
    <w:p w14:paraId="3D37F6EB" w14:textId="77777777" w:rsidR="006104F5" w:rsidRPr="00716C59" w:rsidRDefault="006104F5" w:rsidP="003928B2">
      <w:pPr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401"/>
        <w:gridCol w:w="2711"/>
        <w:gridCol w:w="3101"/>
        <w:gridCol w:w="1352"/>
      </w:tblGrid>
      <w:tr w:rsidR="006104F5" w:rsidRPr="00E505E3" w14:paraId="0DD2729F" w14:textId="77777777" w:rsidTr="003A0FBB">
        <w:trPr>
          <w:tblHeader/>
        </w:trPr>
        <w:tc>
          <w:tcPr>
            <w:tcW w:w="1255" w:type="pct"/>
          </w:tcPr>
          <w:p w14:paraId="6FC06D60" w14:textId="41E9A736" w:rsidR="006104F5" w:rsidRPr="00E505E3" w:rsidRDefault="006104F5" w:rsidP="006104F5">
            <w:pPr>
              <w:rPr>
                <w:b/>
                <w:color w:val="000000" w:themeColor="text1"/>
                <w:szCs w:val="22"/>
              </w:rPr>
            </w:pPr>
            <w:r w:rsidRPr="00E505E3">
              <w:rPr>
                <w:b/>
                <w:szCs w:val="22"/>
              </w:rPr>
              <w:t>CPC Construction, Plumbing and Services Training Package</w:t>
            </w:r>
          </w:p>
        </w:tc>
        <w:tc>
          <w:tcPr>
            <w:tcW w:w="1417" w:type="pct"/>
          </w:tcPr>
          <w:p w14:paraId="4430E4B3" w14:textId="3AEA6ABD" w:rsidR="006104F5" w:rsidRPr="00E505E3" w:rsidRDefault="006104F5" w:rsidP="006104F5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E505E3">
              <w:rPr>
                <w:b/>
                <w:szCs w:val="22"/>
              </w:rPr>
              <w:t>CPC08 Construction, Plumbing and Services Training Package</w:t>
            </w:r>
          </w:p>
        </w:tc>
        <w:tc>
          <w:tcPr>
            <w:tcW w:w="1621" w:type="pct"/>
          </w:tcPr>
          <w:p w14:paraId="22C2855D" w14:textId="77777777" w:rsidR="006104F5" w:rsidRPr="00E505E3" w:rsidRDefault="006104F5" w:rsidP="006104F5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E505E3">
              <w:rPr>
                <w:b/>
                <w:color w:val="000000" w:themeColor="text1"/>
                <w:szCs w:val="22"/>
              </w:rPr>
              <w:t>Comments</w:t>
            </w:r>
          </w:p>
        </w:tc>
        <w:tc>
          <w:tcPr>
            <w:tcW w:w="707" w:type="pct"/>
          </w:tcPr>
          <w:p w14:paraId="1B830E90" w14:textId="60BBD88D" w:rsidR="006104F5" w:rsidRPr="00E505E3" w:rsidRDefault="00A7195C" w:rsidP="006104F5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Anticipated </w:t>
            </w:r>
            <w:r w:rsidR="006104F5" w:rsidRPr="00E505E3">
              <w:rPr>
                <w:b/>
                <w:color w:val="000000" w:themeColor="text1"/>
                <w:szCs w:val="22"/>
              </w:rPr>
              <w:t>Equivalent statement</w:t>
            </w:r>
          </w:p>
        </w:tc>
      </w:tr>
      <w:tr w:rsidR="006104F5" w:rsidRPr="00E505E3" w14:paraId="4C0CFBE9" w14:textId="77777777" w:rsidTr="00E505E3">
        <w:tc>
          <w:tcPr>
            <w:tcW w:w="1255" w:type="pct"/>
            <w:vAlign w:val="center"/>
          </w:tcPr>
          <w:p w14:paraId="5D83FC1A" w14:textId="131601C0" w:rsidR="006104F5" w:rsidRPr="00E505E3" w:rsidRDefault="006104F5" w:rsidP="00E505E3">
            <w:pPr>
              <w:rPr>
                <w:bCs/>
                <w:szCs w:val="22"/>
                <w:lang w:eastAsia="en-AU"/>
              </w:rPr>
            </w:pPr>
            <w:r w:rsidRPr="00E505E3">
              <w:rPr>
                <w:rFonts w:cs="Calibri"/>
                <w:color w:val="000000"/>
                <w:szCs w:val="22"/>
              </w:rPr>
              <w:t>CPCCDE2012 Carry out manual general demolition</w:t>
            </w:r>
          </w:p>
        </w:tc>
        <w:tc>
          <w:tcPr>
            <w:tcW w:w="1417" w:type="pct"/>
            <w:vAlign w:val="center"/>
          </w:tcPr>
          <w:p w14:paraId="2B6B5015" w14:textId="42CE5FEF" w:rsidR="006104F5" w:rsidRPr="00E505E3" w:rsidRDefault="006104F5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rFonts w:cs="Calibri"/>
                <w:color w:val="000000"/>
                <w:szCs w:val="22"/>
              </w:rPr>
              <w:t>CPCCDE2012A Carry out manual general demolition</w:t>
            </w:r>
          </w:p>
        </w:tc>
        <w:tc>
          <w:tcPr>
            <w:tcW w:w="1621" w:type="pct"/>
            <w:vAlign w:val="center"/>
          </w:tcPr>
          <w:p w14:paraId="4EEBF8EA" w14:textId="6539E46C" w:rsidR="006104F5" w:rsidRPr="00E505E3" w:rsidRDefault="006104F5" w:rsidP="006104F5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E505E3">
              <w:rPr>
                <w:rFonts w:cs="Calibri"/>
                <w:color w:val="000000"/>
                <w:szCs w:val="22"/>
              </w:rPr>
              <w:t>CPCCDE2012A Carry out manual general demolition</w:t>
            </w:r>
          </w:p>
          <w:p w14:paraId="4DB90731" w14:textId="4A4150CA" w:rsidR="006104F5" w:rsidRPr="00E505E3" w:rsidRDefault="006104F5" w:rsidP="006104F5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4E55C901" w14:textId="52ACC9C5" w:rsidR="006104F5" w:rsidRPr="00E505E3" w:rsidRDefault="006104F5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6104F5" w:rsidRPr="00E505E3" w14:paraId="0CB3A6B4" w14:textId="77777777" w:rsidTr="00E505E3">
        <w:tc>
          <w:tcPr>
            <w:tcW w:w="1255" w:type="pct"/>
            <w:vAlign w:val="center"/>
          </w:tcPr>
          <w:p w14:paraId="2928FD9A" w14:textId="4E2757F5" w:rsidR="006104F5" w:rsidRPr="00E505E3" w:rsidRDefault="006104F5" w:rsidP="00E505E3">
            <w:pPr>
              <w:rPr>
                <w:bCs/>
                <w:szCs w:val="22"/>
                <w:lang w:eastAsia="en-AU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CPCCDE3014 Remove non-friable asbestos</w:t>
            </w:r>
          </w:p>
        </w:tc>
        <w:tc>
          <w:tcPr>
            <w:tcW w:w="1417" w:type="pct"/>
            <w:vAlign w:val="center"/>
          </w:tcPr>
          <w:p w14:paraId="1F641C7A" w14:textId="46C53BA9" w:rsidR="006104F5" w:rsidRPr="00E505E3" w:rsidRDefault="006104F5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CPCCDE3014A Remove non-friable asbestos</w:t>
            </w:r>
          </w:p>
        </w:tc>
        <w:tc>
          <w:tcPr>
            <w:tcW w:w="1621" w:type="pct"/>
            <w:vAlign w:val="center"/>
          </w:tcPr>
          <w:p w14:paraId="3783FDB9" w14:textId="0D1901EA" w:rsidR="006104F5" w:rsidRPr="00E505E3" w:rsidRDefault="00AC05B3" w:rsidP="006104F5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6104F5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6104F5" w:rsidRPr="00E505E3">
              <w:rPr>
                <w:rFonts w:cs="Calibri"/>
                <w:color w:val="000000"/>
                <w:szCs w:val="22"/>
              </w:rPr>
              <w:t>CPCCDE3014A Remove non-friable asbestos</w:t>
            </w:r>
          </w:p>
          <w:p w14:paraId="3349B72C" w14:textId="1E77CC77" w:rsidR="006104F5" w:rsidRPr="00E505E3" w:rsidRDefault="006104F5" w:rsidP="006104F5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2E04E436" w14:textId="49C564EE" w:rsidR="006104F5" w:rsidRPr="00E505E3" w:rsidRDefault="006104F5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462EFB9C" w14:textId="77777777" w:rsidTr="00E505E3">
        <w:tc>
          <w:tcPr>
            <w:tcW w:w="1255" w:type="pct"/>
            <w:vAlign w:val="center"/>
          </w:tcPr>
          <w:p w14:paraId="165B035B" w14:textId="6D81AC7C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CPCCDE3015 Remove friable asbestos</w:t>
            </w:r>
          </w:p>
        </w:tc>
        <w:tc>
          <w:tcPr>
            <w:tcW w:w="1417" w:type="pct"/>
            <w:vAlign w:val="center"/>
          </w:tcPr>
          <w:p w14:paraId="3C9C86C9" w14:textId="4F4B2842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CPCCDE3015A Remove friable asbestos</w:t>
            </w:r>
          </w:p>
        </w:tc>
        <w:tc>
          <w:tcPr>
            <w:tcW w:w="1621" w:type="pct"/>
          </w:tcPr>
          <w:p w14:paraId="6235B74A" w14:textId="7C2062ED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CPCCDE3015A Remove friable asbestos.</w:t>
            </w:r>
          </w:p>
          <w:p w14:paraId="5BEBA6DB" w14:textId="41C57A55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7A6D1797" w14:textId="34BDDA8C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4FBEA8E4" w14:textId="77777777" w:rsidTr="00E505E3">
        <w:tc>
          <w:tcPr>
            <w:tcW w:w="1255" w:type="pct"/>
            <w:vAlign w:val="center"/>
          </w:tcPr>
          <w:p w14:paraId="42CA2E41" w14:textId="75166999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CPCCDE3016 Identify hazards on demolition sites and apply risk management strategies</w:t>
            </w:r>
          </w:p>
        </w:tc>
        <w:tc>
          <w:tcPr>
            <w:tcW w:w="1417" w:type="pct"/>
            <w:vAlign w:val="center"/>
          </w:tcPr>
          <w:p w14:paraId="615D3BFE" w14:textId="733257BF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CPCCDE3016A Identify hazards on demolition sites and apply risk management strategies</w:t>
            </w:r>
          </w:p>
        </w:tc>
        <w:tc>
          <w:tcPr>
            <w:tcW w:w="1621" w:type="pct"/>
          </w:tcPr>
          <w:p w14:paraId="4DC24229" w14:textId="35D383AF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CPCCDE3016A Identify hazards on demolition sites and apply risk management strategies</w:t>
            </w:r>
          </w:p>
          <w:p w14:paraId="50D37669" w14:textId="3070FEA7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5B726CA4" w14:textId="75470342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265C9799" w14:textId="77777777" w:rsidTr="00E505E3">
        <w:tc>
          <w:tcPr>
            <w:tcW w:w="1255" w:type="pct"/>
            <w:vAlign w:val="center"/>
          </w:tcPr>
          <w:p w14:paraId="05EE5DBA" w14:textId="6D159132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CPCCDE3017 Select and use hand tools and equipment for demolition tasks</w:t>
            </w:r>
          </w:p>
        </w:tc>
        <w:tc>
          <w:tcPr>
            <w:tcW w:w="1417" w:type="pct"/>
            <w:vAlign w:val="center"/>
          </w:tcPr>
          <w:p w14:paraId="248E5022" w14:textId="41D3A3DC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CPCCDE3017A Select and use hand tools and equipment for demolition tasks</w:t>
            </w:r>
          </w:p>
        </w:tc>
        <w:tc>
          <w:tcPr>
            <w:tcW w:w="1621" w:type="pct"/>
          </w:tcPr>
          <w:p w14:paraId="30FBA573" w14:textId="02E6DEB0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CPCCDE3017A Select and use hand tools and equipment for demolition tasks.</w:t>
            </w:r>
          </w:p>
          <w:p w14:paraId="02A4FE99" w14:textId="410708A4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0EC7E9AF" w14:textId="4054FD81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363BD498" w14:textId="77777777" w:rsidTr="00E505E3">
        <w:tc>
          <w:tcPr>
            <w:tcW w:w="1255" w:type="pct"/>
            <w:vAlign w:val="center"/>
          </w:tcPr>
          <w:p w14:paraId="78849732" w14:textId="28AF79D8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 xml:space="preserve">CPCCDE3018 Select and use small plant and </w:t>
            </w:r>
            <w:r w:rsidRPr="00E505E3">
              <w:rPr>
                <w:rFonts w:cs="Calibri"/>
                <w:color w:val="000000"/>
                <w:szCs w:val="22"/>
              </w:rPr>
              <w:lastRenderedPageBreak/>
              <w:t>equipment for demolition tasks</w:t>
            </w:r>
          </w:p>
        </w:tc>
        <w:tc>
          <w:tcPr>
            <w:tcW w:w="1417" w:type="pct"/>
            <w:vAlign w:val="center"/>
          </w:tcPr>
          <w:p w14:paraId="11A96309" w14:textId="4B0525FD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lastRenderedPageBreak/>
              <w:t xml:space="preserve">CPCCDE3018A Select and use small plant and </w:t>
            </w:r>
            <w:r w:rsidRPr="00E505E3">
              <w:rPr>
                <w:rFonts w:cs="Calibri"/>
                <w:color w:val="000000"/>
                <w:szCs w:val="22"/>
              </w:rPr>
              <w:lastRenderedPageBreak/>
              <w:t>equipment for demolition tasks</w:t>
            </w:r>
          </w:p>
        </w:tc>
        <w:tc>
          <w:tcPr>
            <w:tcW w:w="1621" w:type="pct"/>
          </w:tcPr>
          <w:p w14:paraId="7482D1AB" w14:textId="0B6FC5FE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lastRenderedPageBreak/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 xml:space="preserve">CPCCDE3018A Select and use </w:t>
            </w:r>
            <w:r w:rsidR="00E505E3" w:rsidRPr="00E505E3">
              <w:rPr>
                <w:rFonts w:cs="Calibri"/>
                <w:color w:val="000000"/>
                <w:szCs w:val="22"/>
              </w:rPr>
              <w:lastRenderedPageBreak/>
              <w:t>small plant and equipment for demolition tasks.</w:t>
            </w:r>
          </w:p>
          <w:p w14:paraId="2A490C24" w14:textId="2EA469FD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4F637993" w14:textId="1782350F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lastRenderedPageBreak/>
              <w:t>E</w:t>
            </w:r>
          </w:p>
        </w:tc>
      </w:tr>
      <w:tr w:rsidR="00E505E3" w:rsidRPr="00E505E3" w14:paraId="39B50755" w14:textId="77777777" w:rsidTr="00E505E3">
        <w:tc>
          <w:tcPr>
            <w:tcW w:w="1255" w:type="pct"/>
            <w:vAlign w:val="center"/>
          </w:tcPr>
          <w:p w14:paraId="5D9D062F" w14:textId="62D2967F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CPCCDE3019 Demolish small buildings and structures using hand tools and small plant and equipment</w:t>
            </w:r>
          </w:p>
        </w:tc>
        <w:tc>
          <w:tcPr>
            <w:tcW w:w="1417" w:type="pct"/>
            <w:vAlign w:val="center"/>
          </w:tcPr>
          <w:p w14:paraId="6C0311DD" w14:textId="39F3EA8E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CPCCDE3019A Demolish small buildings and structures using hand tools and small plant and equipment</w:t>
            </w:r>
          </w:p>
        </w:tc>
        <w:tc>
          <w:tcPr>
            <w:tcW w:w="1621" w:type="pct"/>
          </w:tcPr>
          <w:p w14:paraId="037192B8" w14:textId="57BBAB42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CPCCDE3019A Demolish small buildings and structures using hand tools and small plant and equipment</w:t>
            </w:r>
          </w:p>
          <w:p w14:paraId="4CD12E7D" w14:textId="371653D8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0FF15E22" w14:textId="2771270C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7967C9AC" w14:textId="77777777" w:rsidTr="00E505E3">
        <w:tc>
          <w:tcPr>
            <w:tcW w:w="1255" w:type="pct"/>
            <w:vAlign w:val="center"/>
          </w:tcPr>
          <w:p w14:paraId="744D5CAB" w14:textId="79E177AE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CPCCDE3020 Select and use tools and equipment for hot work in the demolition industry</w:t>
            </w:r>
          </w:p>
        </w:tc>
        <w:tc>
          <w:tcPr>
            <w:tcW w:w="1417" w:type="pct"/>
            <w:vAlign w:val="center"/>
          </w:tcPr>
          <w:p w14:paraId="56E905E1" w14:textId="0C7C5067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CPCCDE3020A Select and use tools and equipment for hot work in the demolition industry</w:t>
            </w:r>
          </w:p>
        </w:tc>
        <w:tc>
          <w:tcPr>
            <w:tcW w:w="1621" w:type="pct"/>
          </w:tcPr>
          <w:p w14:paraId="5FA0C98E" w14:textId="55968E10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CPCCDE3020A Select and use tools and equipment for hot work in the demolition industry</w:t>
            </w:r>
          </w:p>
          <w:p w14:paraId="44936905" w14:textId="3661260D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6630CE50" w14:textId="334F09FF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5CA81BA7" w14:textId="77777777" w:rsidTr="00E505E3">
        <w:tc>
          <w:tcPr>
            <w:tcW w:w="1255" w:type="pct"/>
            <w:vAlign w:val="center"/>
          </w:tcPr>
          <w:p w14:paraId="56E5D766" w14:textId="2E0D1724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CPCCDE3021 Operate demolition material crushing plants</w:t>
            </w:r>
          </w:p>
        </w:tc>
        <w:tc>
          <w:tcPr>
            <w:tcW w:w="1417" w:type="pct"/>
            <w:vAlign w:val="center"/>
          </w:tcPr>
          <w:p w14:paraId="4A855678" w14:textId="61E6074D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CPCCDE3021A Operate demolition material crushing plants</w:t>
            </w:r>
          </w:p>
        </w:tc>
        <w:tc>
          <w:tcPr>
            <w:tcW w:w="1621" w:type="pct"/>
          </w:tcPr>
          <w:p w14:paraId="3FB4309C" w14:textId="26C6D671" w:rsidR="00E505E3" w:rsidRPr="00E505E3" w:rsidRDefault="00AC05B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CPCCDE3021A Operate demolition material crushing plants.</w:t>
            </w:r>
          </w:p>
          <w:p w14:paraId="78532171" w14:textId="04F7A3E6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2836E2D0" w14:textId="6BFB2CC4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1F1E07BF" w14:textId="77777777" w:rsidTr="00E505E3">
        <w:tc>
          <w:tcPr>
            <w:tcW w:w="1255" w:type="pct"/>
            <w:vAlign w:val="center"/>
          </w:tcPr>
          <w:p w14:paraId="5EDBC3C6" w14:textId="3DD02C5F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CPCCDE3022 Manage demolition recyclable and waste materials using load shifting equipment</w:t>
            </w:r>
          </w:p>
        </w:tc>
        <w:tc>
          <w:tcPr>
            <w:tcW w:w="1417" w:type="pct"/>
            <w:vAlign w:val="center"/>
          </w:tcPr>
          <w:p w14:paraId="2FF26A2F" w14:textId="62FE9830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CPCCDE3022A Manage demolition recyclable and waste materials using load shifting equipment</w:t>
            </w:r>
          </w:p>
        </w:tc>
        <w:tc>
          <w:tcPr>
            <w:tcW w:w="1621" w:type="pct"/>
          </w:tcPr>
          <w:p w14:paraId="37B9BDA7" w14:textId="63B61821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CPCCDE3022A Manage demolition recyclable and waste materials using load shifting equipment.</w:t>
            </w:r>
          </w:p>
          <w:p w14:paraId="01E04C18" w14:textId="6BAD8EE6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14D3DEFB" w14:textId="4A89AD5D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476D4908" w14:textId="77777777" w:rsidTr="00E505E3">
        <w:tc>
          <w:tcPr>
            <w:tcW w:w="1255" w:type="pct"/>
            <w:vAlign w:val="center"/>
          </w:tcPr>
          <w:p w14:paraId="032E121A" w14:textId="6A9C5A14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CPCCDE3023 Operate skid steer loaders at ground level on demolition sites</w:t>
            </w:r>
          </w:p>
        </w:tc>
        <w:tc>
          <w:tcPr>
            <w:tcW w:w="1417" w:type="pct"/>
            <w:vAlign w:val="center"/>
          </w:tcPr>
          <w:p w14:paraId="19793129" w14:textId="20667468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CPCCDE3023A Operate skid steer loaders at ground level on demolition sites</w:t>
            </w:r>
          </w:p>
        </w:tc>
        <w:tc>
          <w:tcPr>
            <w:tcW w:w="1621" w:type="pct"/>
          </w:tcPr>
          <w:p w14:paraId="676297A3" w14:textId="29750D7F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CPCCDE3023A Operate skid steer loaders at ground level on demolition sites.</w:t>
            </w:r>
          </w:p>
          <w:p w14:paraId="595FB0D6" w14:textId="4C603C94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470FE266" w14:textId="29E6D88D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736B44D8" w14:textId="77777777" w:rsidTr="00E505E3">
        <w:tc>
          <w:tcPr>
            <w:tcW w:w="1255" w:type="pct"/>
            <w:vAlign w:val="center"/>
          </w:tcPr>
          <w:p w14:paraId="0B1C44BD" w14:textId="6D8B71CF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CPCCDE3024 Operate mobile plant on suspended floors on demolition sites</w:t>
            </w:r>
          </w:p>
        </w:tc>
        <w:tc>
          <w:tcPr>
            <w:tcW w:w="1417" w:type="pct"/>
            <w:vAlign w:val="center"/>
          </w:tcPr>
          <w:p w14:paraId="5685B3B1" w14:textId="43C3344F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CPCCDE3024A Operate mobile plant on suspended floors on demolition sites</w:t>
            </w:r>
          </w:p>
        </w:tc>
        <w:tc>
          <w:tcPr>
            <w:tcW w:w="1621" w:type="pct"/>
          </w:tcPr>
          <w:p w14:paraId="5C30E3E9" w14:textId="0E663C72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CPCCDE3024A Operate mobile plant on suspended floors on demolition sites.</w:t>
            </w:r>
          </w:p>
          <w:p w14:paraId="624B6D82" w14:textId="5AA43689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02B4F6C3" w14:textId="7ADFFB52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4A11AED0" w14:textId="77777777" w:rsidTr="00E505E3">
        <w:tc>
          <w:tcPr>
            <w:tcW w:w="1255" w:type="pct"/>
            <w:vAlign w:val="center"/>
          </w:tcPr>
          <w:p w14:paraId="00F9E92F" w14:textId="31348841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CPCCDE3025 Operate remote-controlled plant on demolition sites</w:t>
            </w:r>
          </w:p>
        </w:tc>
        <w:tc>
          <w:tcPr>
            <w:tcW w:w="1417" w:type="pct"/>
            <w:vAlign w:val="center"/>
          </w:tcPr>
          <w:p w14:paraId="0E736E58" w14:textId="57D40849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CPCCDE3025A Operate remote-controlled plant on demolition sites</w:t>
            </w:r>
          </w:p>
        </w:tc>
        <w:tc>
          <w:tcPr>
            <w:tcW w:w="1621" w:type="pct"/>
          </w:tcPr>
          <w:p w14:paraId="7E118A44" w14:textId="14A3EB43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CPCCDE3025A Operate remote-controlled plant on demolition sites.</w:t>
            </w:r>
          </w:p>
          <w:p w14:paraId="7D5CD745" w14:textId="01F24A5E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lastRenderedPageBreak/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6DBB6B56" w14:textId="4F101DD8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lastRenderedPageBreak/>
              <w:t>E</w:t>
            </w:r>
          </w:p>
        </w:tc>
      </w:tr>
      <w:tr w:rsidR="00E505E3" w:rsidRPr="00E505E3" w14:paraId="2507E3B6" w14:textId="77777777" w:rsidTr="00E505E3">
        <w:tc>
          <w:tcPr>
            <w:tcW w:w="1255" w:type="pct"/>
            <w:vAlign w:val="center"/>
          </w:tcPr>
          <w:p w14:paraId="0C701510" w14:textId="50D98130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CPCCDE3026 Operate excavators at ground level to demolish building elements</w:t>
            </w:r>
          </w:p>
        </w:tc>
        <w:tc>
          <w:tcPr>
            <w:tcW w:w="1417" w:type="pct"/>
            <w:vAlign w:val="center"/>
          </w:tcPr>
          <w:p w14:paraId="42E4BC03" w14:textId="099BCCBE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CPCCDE3026A Operate excavators at ground level to demolish building elements</w:t>
            </w:r>
          </w:p>
        </w:tc>
        <w:tc>
          <w:tcPr>
            <w:tcW w:w="1621" w:type="pct"/>
          </w:tcPr>
          <w:p w14:paraId="71DE104E" w14:textId="63B3A5F1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CPCCDE3026A Operate excavators at ground level to demolish building elements.</w:t>
            </w:r>
          </w:p>
          <w:p w14:paraId="5C0D9794" w14:textId="6F247B71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107CF677" w14:textId="4F97A655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5E079F" w:rsidRPr="00E505E3" w14:paraId="7CC9491B" w14:textId="77777777" w:rsidTr="005E079F">
        <w:tc>
          <w:tcPr>
            <w:tcW w:w="1255" w:type="pct"/>
            <w:vAlign w:val="center"/>
          </w:tcPr>
          <w:p w14:paraId="33F07013" w14:textId="4A9A9C3D" w:rsidR="005E079F" w:rsidRPr="00E505E3" w:rsidRDefault="005E079F" w:rsidP="00E505E3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CPCCDEM3037 Read and interpret demolition work plans</w:t>
            </w:r>
          </w:p>
        </w:tc>
        <w:tc>
          <w:tcPr>
            <w:tcW w:w="1417" w:type="pct"/>
            <w:vAlign w:val="center"/>
          </w:tcPr>
          <w:p w14:paraId="2A0862AB" w14:textId="6A9CCD47" w:rsidR="005E079F" w:rsidRPr="00E505E3" w:rsidRDefault="005E079F" w:rsidP="005E079F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New unit.</w:t>
            </w:r>
          </w:p>
        </w:tc>
        <w:tc>
          <w:tcPr>
            <w:tcW w:w="1621" w:type="pct"/>
            <w:vAlign w:val="center"/>
          </w:tcPr>
          <w:p w14:paraId="1EBE04D4" w14:textId="63510CBD" w:rsidR="005E079F" w:rsidRPr="00E505E3" w:rsidRDefault="005E079F" w:rsidP="005E079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New unit.</w:t>
            </w:r>
          </w:p>
        </w:tc>
        <w:tc>
          <w:tcPr>
            <w:tcW w:w="707" w:type="pct"/>
            <w:vAlign w:val="center"/>
          </w:tcPr>
          <w:p w14:paraId="7ACBF029" w14:textId="77777777" w:rsidR="005E079F" w:rsidRPr="00E505E3" w:rsidRDefault="005E079F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AC05B3" w:rsidRPr="00E505E3" w14:paraId="5A9E8497" w14:textId="77777777" w:rsidTr="005E079F">
        <w:tc>
          <w:tcPr>
            <w:tcW w:w="1255" w:type="pct"/>
            <w:vAlign w:val="center"/>
          </w:tcPr>
          <w:p w14:paraId="2312334D" w14:textId="2182BA33" w:rsidR="00AC05B3" w:rsidRDefault="00AC05B3" w:rsidP="00E505E3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CPCCDEM3038 Apply public liability practices in demolition</w:t>
            </w:r>
          </w:p>
        </w:tc>
        <w:tc>
          <w:tcPr>
            <w:tcW w:w="1417" w:type="pct"/>
            <w:vAlign w:val="center"/>
          </w:tcPr>
          <w:p w14:paraId="0C46C86C" w14:textId="39EA686D" w:rsidR="00AC05B3" w:rsidRDefault="00AC05B3" w:rsidP="005E079F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New unit.</w:t>
            </w:r>
          </w:p>
        </w:tc>
        <w:tc>
          <w:tcPr>
            <w:tcW w:w="1621" w:type="pct"/>
            <w:vAlign w:val="center"/>
          </w:tcPr>
          <w:p w14:paraId="12839A99" w14:textId="0CA1E567" w:rsidR="00AC05B3" w:rsidRDefault="00AC05B3" w:rsidP="005E079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New unit.</w:t>
            </w:r>
          </w:p>
        </w:tc>
        <w:tc>
          <w:tcPr>
            <w:tcW w:w="707" w:type="pct"/>
            <w:vAlign w:val="center"/>
          </w:tcPr>
          <w:p w14:paraId="5DCE9E5F" w14:textId="77777777" w:rsidR="00AC05B3" w:rsidRPr="00E505E3" w:rsidRDefault="00AC05B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0C26CC" w:rsidRPr="00E505E3" w14:paraId="53EDB56A" w14:textId="77777777" w:rsidTr="005E079F">
        <w:tc>
          <w:tcPr>
            <w:tcW w:w="1255" w:type="pct"/>
            <w:vAlign w:val="center"/>
          </w:tcPr>
          <w:p w14:paraId="6A5F67ED" w14:textId="40929B26" w:rsidR="000C26CC" w:rsidRDefault="000C26CC" w:rsidP="00E505E3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CPCCDEM3039 Post tensioning for demolition</w:t>
            </w:r>
          </w:p>
        </w:tc>
        <w:tc>
          <w:tcPr>
            <w:tcW w:w="1417" w:type="pct"/>
            <w:vAlign w:val="center"/>
          </w:tcPr>
          <w:p w14:paraId="6922E568" w14:textId="4A8695A4" w:rsidR="000C26CC" w:rsidRDefault="000C26CC" w:rsidP="005E079F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New unit</w:t>
            </w:r>
          </w:p>
        </w:tc>
        <w:tc>
          <w:tcPr>
            <w:tcW w:w="1621" w:type="pct"/>
            <w:vAlign w:val="center"/>
          </w:tcPr>
          <w:p w14:paraId="7AC7BFB6" w14:textId="7E927712" w:rsidR="000C26CC" w:rsidRDefault="000C26CC" w:rsidP="005E079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>New unit</w:t>
            </w:r>
          </w:p>
        </w:tc>
        <w:tc>
          <w:tcPr>
            <w:tcW w:w="707" w:type="pct"/>
            <w:vAlign w:val="center"/>
          </w:tcPr>
          <w:p w14:paraId="5C12AFC3" w14:textId="77777777" w:rsidR="000C26CC" w:rsidRPr="00E505E3" w:rsidRDefault="000C26CC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  <w:tr w:rsidR="00E505E3" w:rsidRPr="00E505E3" w14:paraId="64D4FFB5" w14:textId="77777777" w:rsidTr="00E505E3">
        <w:tc>
          <w:tcPr>
            <w:tcW w:w="1255" w:type="pct"/>
            <w:vAlign w:val="center"/>
          </w:tcPr>
          <w:p w14:paraId="70D4F054" w14:textId="675AE1D6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CPCCDE4001 Plan and prepare for activities on demolition sites</w:t>
            </w:r>
          </w:p>
        </w:tc>
        <w:tc>
          <w:tcPr>
            <w:tcW w:w="1417" w:type="pct"/>
            <w:vAlign w:val="center"/>
          </w:tcPr>
          <w:p w14:paraId="3414AC58" w14:textId="26B2C22A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CPCCDE4001A Plan and prepare for activities on demolition sites</w:t>
            </w:r>
          </w:p>
        </w:tc>
        <w:tc>
          <w:tcPr>
            <w:tcW w:w="1621" w:type="pct"/>
          </w:tcPr>
          <w:p w14:paraId="3CAF2B41" w14:textId="4804CF98" w:rsidR="00E505E3" w:rsidRPr="00E505E3" w:rsidRDefault="00AC05B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 xml:space="preserve">CPCCDE4001A Plan and prepare for activities on demolition sites. </w:t>
            </w:r>
          </w:p>
          <w:p w14:paraId="1824801E" w14:textId="271B322F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4B53B1B3" w14:textId="0E87EACF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0D0ED130" w14:textId="77777777" w:rsidTr="00E505E3">
        <w:tc>
          <w:tcPr>
            <w:tcW w:w="1255" w:type="pct"/>
            <w:vAlign w:val="center"/>
          </w:tcPr>
          <w:p w14:paraId="344ADE9F" w14:textId="612D9402" w:rsidR="00E505E3" w:rsidRPr="00E505E3" w:rsidRDefault="00D84328" w:rsidP="00E505E3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CPCCDE4002</w:t>
            </w:r>
            <w:r w:rsidR="00E505E3" w:rsidRPr="00E505E3">
              <w:rPr>
                <w:rFonts w:cs="Calibri"/>
                <w:color w:val="000000"/>
                <w:szCs w:val="22"/>
              </w:rPr>
              <w:t xml:space="preserve"> Plan and supervise demolition work to minimise environmental and public health and safety impact</w:t>
            </w:r>
          </w:p>
        </w:tc>
        <w:tc>
          <w:tcPr>
            <w:tcW w:w="1417" w:type="pct"/>
            <w:vAlign w:val="center"/>
          </w:tcPr>
          <w:p w14:paraId="374B3D46" w14:textId="2EC82B47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CPCCDE4002A Plan and supervise demolition work to minimise environmental and public health and safety impact</w:t>
            </w:r>
          </w:p>
        </w:tc>
        <w:tc>
          <w:tcPr>
            <w:tcW w:w="1621" w:type="pct"/>
          </w:tcPr>
          <w:p w14:paraId="588F00E5" w14:textId="7BA92F37" w:rsidR="00E505E3" w:rsidRPr="00E505E3" w:rsidRDefault="009F4C96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CPCCDE4002A Plan and supervise demolition work to minimise environmental and public health and safety impact.</w:t>
            </w:r>
          </w:p>
          <w:p w14:paraId="5C7A7328" w14:textId="012235C0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 xml:space="preserve">Updated to meet the Standards for Training Packages. </w:t>
            </w:r>
          </w:p>
        </w:tc>
        <w:tc>
          <w:tcPr>
            <w:tcW w:w="707" w:type="pct"/>
            <w:vAlign w:val="center"/>
          </w:tcPr>
          <w:p w14:paraId="60A09F5E" w14:textId="5146A8B0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01696BC8" w14:textId="77777777" w:rsidTr="00E505E3">
        <w:tc>
          <w:tcPr>
            <w:tcW w:w="1255" w:type="pct"/>
            <w:vAlign w:val="center"/>
          </w:tcPr>
          <w:p w14:paraId="228E272C" w14:textId="589AA62D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CPCCDE4003 Supervise individual activities on demolition sites</w:t>
            </w:r>
          </w:p>
        </w:tc>
        <w:tc>
          <w:tcPr>
            <w:tcW w:w="1417" w:type="pct"/>
            <w:vAlign w:val="center"/>
          </w:tcPr>
          <w:p w14:paraId="42818E10" w14:textId="30FBB41A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CPCCDE4003A Supervise individual activities on demolition sites</w:t>
            </w:r>
          </w:p>
        </w:tc>
        <w:tc>
          <w:tcPr>
            <w:tcW w:w="1621" w:type="pct"/>
          </w:tcPr>
          <w:p w14:paraId="7FB01CA5" w14:textId="016FEB71" w:rsidR="00E505E3" w:rsidRPr="00E505E3" w:rsidRDefault="009F4C96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E505E3" w:rsidRPr="00E505E3">
              <w:rPr>
                <w:rFonts w:cs="Calibri"/>
                <w:color w:val="000000"/>
                <w:szCs w:val="22"/>
              </w:rPr>
              <w:t>CPCCDE4003A Supervise individual activities on demolition sites.</w:t>
            </w:r>
          </w:p>
          <w:p w14:paraId="7F33D5CC" w14:textId="2247EDCA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029DF916" w14:textId="1CD2876F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E505E3" w:rsidRPr="00E505E3" w14:paraId="336A9BA7" w14:textId="77777777" w:rsidTr="00E505E3">
        <w:tc>
          <w:tcPr>
            <w:tcW w:w="1255" w:type="pct"/>
            <w:vAlign w:val="center"/>
          </w:tcPr>
          <w:p w14:paraId="6A30202B" w14:textId="34F0A7A6" w:rsidR="00E505E3" w:rsidRPr="00E505E3" w:rsidRDefault="00E505E3" w:rsidP="00E505E3">
            <w:pPr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CPCCDE4004 Finalise demolition activities and supervise property handover</w:t>
            </w:r>
          </w:p>
        </w:tc>
        <w:tc>
          <w:tcPr>
            <w:tcW w:w="1417" w:type="pct"/>
            <w:vAlign w:val="center"/>
          </w:tcPr>
          <w:p w14:paraId="534EFFB1" w14:textId="193FA172" w:rsidR="00E505E3" w:rsidRPr="00E505E3" w:rsidRDefault="00E505E3" w:rsidP="00E505E3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E505E3">
              <w:rPr>
                <w:rFonts w:cs="Calibri"/>
                <w:color w:val="000000"/>
                <w:szCs w:val="22"/>
              </w:rPr>
              <w:t>CPCCDE4004A Finalise demolition activities and supervise property handover</w:t>
            </w:r>
          </w:p>
        </w:tc>
        <w:tc>
          <w:tcPr>
            <w:tcW w:w="1621" w:type="pct"/>
          </w:tcPr>
          <w:p w14:paraId="1D6002A8" w14:textId="15FB1F69" w:rsidR="00E505E3" w:rsidRPr="00E505E3" w:rsidRDefault="009F4C96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="00E505E3" w:rsidRPr="00E505E3">
              <w:rPr>
                <w:color w:val="000000"/>
                <w:szCs w:val="22"/>
                <w:lang w:eastAsia="en-AU"/>
              </w:rPr>
              <w:t>equivalent to CPCCDE4004A Finalise demolition activities and supervise property handover.</w:t>
            </w:r>
          </w:p>
          <w:p w14:paraId="18B3FCA0" w14:textId="0752B8B5" w:rsidR="00E505E3" w:rsidRPr="00E505E3" w:rsidRDefault="00E505E3" w:rsidP="00E505E3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Updated to meet the Standards for Training Packages.</w:t>
            </w:r>
          </w:p>
        </w:tc>
        <w:tc>
          <w:tcPr>
            <w:tcW w:w="707" w:type="pct"/>
            <w:vAlign w:val="center"/>
          </w:tcPr>
          <w:p w14:paraId="4BEF3900" w14:textId="1979525A" w:rsidR="00E505E3" w:rsidRPr="00E505E3" w:rsidRDefault="00E505E3" w:rsidP="00E505E3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</w:tbl>
    <w:p w14:paraId="6C1B4FD3" w14:textId="607BE302" w:rsidR="003928B2" w:rsidRDefault="003928B2"/>
    <w:p w14:paraId="3FD4FADB" w14:textId="77777777" w:rsidR="009F4C96" w:rsidRDefault="009F4C96">
      <w:pPr>
        <w:rPr>
          <w:b/>
        </w:rPr>
      </w:pPr>
    </w:p>
    <w:p w14:paraId="2010E40F" w14:textId="77777777" w:rsidR="009F4C96" w:rsidRDefault="009F4C96">
      <w:pPr>
        <w:rPr>
          <w:b/>
        </w:rPr>
      </w:pPr>
    </w:p>
    <w:p w14:paraId="6DFB0BE6" w14:textId="77777777" w:rsidR="009F4C96" w:rsidRDefault="009F4C96">
      <w:pPr>
        <w:rPr>
          <w:b/>
        </w:rPr>
      </w:pPr>
    </w:p>
    <w:p w14:paraId="6AE59DE6" w14:textId="77777777" w:rsidR="009F4C96" w:rsidRDefault="009F4C96">
      <w:pPr>
        <w:rPr>
          <w:b/>
        </w:rPr>
      </w:pPr>
    </w:p>
    <w:p w14:paraId="186C7BE4" w14:textId="77777777" w:rsidR="009F4C96" w:rsidRDefault="009F4C96">
      <w:pPr>
        <w:rPr>
          <w:b/>
        </w:rPr>
      </w:pPr>
    </w:p>
    <w:p w14:paraId="7AB547FE" w14:textId="77777777" w:rsidR="009F4C96" w:rsidRDefault="009F4C96">
      <w:pPr>
        <w:rPr>
          <w:b/>
        </w:rPr>
      </w:pPr>
    </w:p>
    <w:p w14:paraId="38EDFBEE" w14:textId="77777777" w:rsidR="009F4C96" w:rsidRDefault="009F4C96">
      <w:pPr>
        <w:rPr>
          <w:b/>
        </w:rPr>
      </w:pPr>
    </w:p>
    <w:p w14:paraId="0BC0A1B1" w14:textId="2E5E124E" w:rsidR="005E079F" w:rsidRPr="009F4C96" w:rsidRDefault="00A7195C">
      <w:pPr>
        <w:rPr>
          <w:color w:val="2F5496" w:themeColor="accent1" w:themeShade="BF"/>
          <w:sz w:val="28"/>
        </w:rPr>
      </w:pPr>
      <w:r>
        <w:rPr>
          <w:color w:val="2F5496" w:themeColor="accent1" w:themeShade="BF"/>
          <w:sz w:val="28"/>
        </w:rPr>
        <w:t>Project plan</w:t>
      </w:r>
      <w:r w:rsidR="005E079F" w:rsidRPr="009F4C96">
        <w:rPr>
          <w:color w:val="2F5496" w:themeColor="accent1" w:themeShade="BF"/>
          <w:sz w:val="28"/>
        </w:rPr>
        <w:t xml:space="preserve"> overview </w:t>
      </w:r>
      <w:r>
        <w:rPr>
          <w:color w:val="2F5496" w:themeColor="accent1" w:themeShade="BF"/>
          <w:sz w:val="28"/>
        </w:rPr>
        <w:t>as at 28 August 2018</w:t>
      </w:r>
    </w:p>
    <w:p w14:paraId="59150F03" w14:textId="77777777" w:rsidR="005E079F" w:rsidRDefault="005E079F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E079F" w:rsidRPr="006104F5" w14:paraId="5CDC1573" w14:textId="77777777" w:rsidTr="00A7195C">
        <w:trPr>
          <w:trHeight w:val="346"/>
        </w:trPr>
        <w:tc>
          <w:tcPr>
            <w:tcW w:w="4505" w:type="dxa"/>
          </w:tcPr>
          <w:p w14:paraId="44BA1022" w14:textId="044F2303" w:rsidR="005E079F" w:rsidRPr="007C0564" w:rsidRDefault="00A7195C" w:rsidP="003A0FBB">
            <w:pPr>
              <w:rPr>
                <w:b/>
              </w:rPr>
            </w:pPr>
            <w:r>
              <w:rPr>
                <w:b/>
              </w:rPr>
              <w:t>Training Package Components</w:t>
            </w:r>
            <w:r w:rsidR="00864828">
              <w:rPr>
                <w:b/>
              </w:rPr>
              <w:t xml:space="preserve"> </w:t>
            </w:r>
          </w:p>
        </w:tc>
        <w:tc>
          <w:tcPr>
            <w:tcW w:w="4505" w:type="dxa"/>
          </w:tcPr>
          <w:p w14:paraId="3109B7C7" w14:textId="77777777" w:rsidR="005E079F" w:rsidRPr="007C0564" w:rsidRDefault="005E079F" w:rsidP="009F4C96">
            <w:pPr>
              <w:jc w:val="center"/>
              <w:rPr>
                <w:b/>
              </w:rPr>
            </w:pPr>
            <w:r w:rsidRPr="007C0564">
              <w:rPr>
                <w:b/>
              </w:rPr>
              <w:t>Amount</w:t>
            </w:r>
          </w:p>
        </w:tc>
      </w:tr>
      <w:tr w:rsidR="00A7195C" w:rsidRPr="00A7195C" w14:paraId="6062B609" w14:textId="77777777" w:rsidTr="00A7195C">
        <w:trPr>
          <w:trHeight w:val="346"/>
        </w:trPr>
        <w:tc>
          <w:tcPr>
            <w:tcW w:w="4505" w:type="dxa"/>
          </w:tcPr>
          <w:p w14:paraId="38E8E59F" w14:textId="60713A1D" w:rsidR="00A7195C" w:rsidRPr="00A7195C" w:rsidRDefault="00A7195C" w:rsidP="003A0FBB">
            <w:r w:rsidRPr="00A7195C">
              <w:t>Qualifications to be updated</w:t>
            </w:r>
          </w:p>
        </w:tc>
        <w:tc>
          <w:tcPr>
            <w:tcW w:w="4505" w:type="dxa"/>
          </w:tcPr>
          <w:p w14:paraId="59BDC606" w14:textId="72CF59E0" w:rsidR="00A7195C" w:rsidRPr="00A7195C" w:rsidRDefault="00A7195C" w:rsidP="009F4C96">
            <w:pPr>
              <w:jc w:val="center"/>
            </w:pPr>
            <w:r w:rsidRPr="00A7195C">
              <w:t>2</w:t>
            </w:r>
          </w:p>
        </w:tc>
      </w:tr>
      <w:tr w:rsidR="005E079F" w:rsidRPr="006104F5" w14:paraId="73B89F69" w14:textId="77777777" w:rsidTr="00A7195C">
        <w:trPr>
          <w:trHeight w:val="346"/>
        </w:trPr>
        <w:tc>
          <w:tcPr>
            <w:tcW w:w="4505" w:type="dxa"/>
          </w:tcPr>
          <w:p w14:paraId="022FB38C" w14:textId="25DDE65B" w:rsidR="005E079F" w:rsidRPr="006104F5" w:rsidRDefault="00A7195C" w:rsidP="003A0FBB">
            <w:r>
              <w:t>Units to be updated</w:t>
            </w:r>
          </w:p>
        </w:tc>
        <w:tc>
          <w:tcPr>
            <w:tcW w:w="4505" w:type="dxa"/>
          </w:tcPr>
          <w:p w14:paraId="7B07C25F" w14:textId="1CE6B89F" w:rsidR="005E079F" w:rsidRPr="006104F5" w:rsidRDefault="005E079F" w:rsidP="009F4C96">
            <w:pPr>
              <w:jc w:val="center"/>
            </w:pPr>
            <w:r>
              <w:t>17</w:t>
            </w:r>
          </w:p>
        </w:tc>
      </w:tr>
      <w:tr w:rsidR="005E079F" w:rsidRPr="006104F5" w14:paraId="6D4AEEEE" w14:textId="77777777" w:rsidTr="00A7195C">
        <w:trPr>
          <w:trHeight w:val="346"/>
        </w:trPr>
        <w:tc>
          <w:tcPr>
            <w:tcW w:w="4505" w:type="dxa"/>
          </w:tcPr>
          <w:p w14:paraId="1EB65FB1" w14:textId="10D95CAA" w:rsidR="005E079F" w:rsidRPr="006104F5" w:rsidRDefault="00A7195C" w:rsidP="003A0FBB">
            <w:r>
              <w:t>Units to be created</w:t>
            </w:r>
          </w:p>
        </w:tc>
        <w:tc>
          <w:tcPr>
            <w:tcW w:w="4505" w:type="dxa"/>
          </w:tcPr>
          <w:p w14:paraId="5581BD60" w14:textId="11679ED6" w:rsidR="005E079F" w:rsidRPr="006104F5" w:rsidRDefault="00702F2F" w:rsidP="009F4C96">
            <w:pPr>
              <w:jc w:val="center"/>
            </w:pPr>
            <w:r>
              <w:t>Up to 4</w:t>
            </w:r>
          </w:p>
        </w:tc>
      </w:tr>
      <w:tr w:rsidR="00864828" w:rsidRPr="006104F5" w14:paraId="56C5FC10" w14:textId="77777777" w:rsidTr="00A7195C">
        <w:trPr>
          <w:trHeight w:val="346"/>
        </w:trPr>
        <w:tc>
          <w:tcPr>
            <w:tcW w:w="4505" w:type="dxa"/>
          </w:tcPr>
          <w:p w14:paraId="4198E338" w14:textId="0B2055CA" w:rsidR="00864828" w:rsidRPr="006104F5" w:rsidRDefault="00A7195C" w:rsidP="003A0FBB">
            <w:r>
              <w:t>Number of units to be deleted</w:t>
            </w:r>
          </w:p>
        </w:tc>
        <w:tc>
          <w:tcPr>
            <w:tcW w:w="4505" w:type="dxa"/>
          </w:tcPr>
          <w:p w14:paraId="2151B629" w14:textId="039AFF3C" w:rsidR="00864828" w:rsidRDefault="00864828" w:rsidP="009F4C96">
            <w:pPr>
              <w:jc w:val="center"/>
            </w:pPr>
            <w:r>
              <w:t xml:space="preserve">Nil </w:t>
            </w:r>
          </w:p>
        </w:tc>
      </w:tr>
      <w:tr w:rsidR="00A7195C" w:rsidRPr="006104F5" w14:paraId="1CBB5D00" w14:textId="77777777" w:rsidTr="00A7195C">
        <w:trPr>
          <w:trHeight w:val="346"/>
        </w:trPr>
        <w:tc>
          <w:tcPr>
            <w:tcW w:w="4505" w:type="dxa"/>
          </w:tcPr>
          <w:p w14:paraId="597D5302" w14:textId="354D73AF" w:rsidR="00A7195C" w:rsidRDefault="00A7195C" w:rsidP="003A0FBB">
            <w:r>
              <w:t>Skill sets to be created</w:t>
            </w:r>
          </w:p>
        </w:tc>
        <w:tc>
          <w:tcPr>
            <w:tcW w:w="4505" w:type="dxa"/>
          </w:tcPr>
          <w:p w14:paraId="37E664F2" w14:textId="7E3A03FF" w:rsidR="00A7195C" w:rsidRDefault="00A7195C" w:rsidP="009F4C96">
            <w:pPr>
              <w:jc w:val="center"/>
            </w:pPr>
            <w:r>
              <w:t>Nil</w:t>
            </w:r>
          </w:p>
        </w:tc>
      </w:tr>
      <w:tr w:rsidR="00A7195C" w:rsidRPr="006104F5" w14:paraId="55537E80" w14:textId="77777777" w:rsidTr="00A7195C">
        <w:trPr>
          <w:trHeight w:val="346"/>
        </w:trPr>
        <w:tc>
          <w:tcPr>
            <w:tcW w:w="4505" w:type="dxa"/>
          </w:tcPr>
          <w:p w14:paraId="37292FE8" w14:textId="256EFC06" w:rsidR="00A7195C" w:rsidRDefault="00A7195C" w:rsidP="003A0FBB">
            <w:r>
              <w:t>Qualifications to be created</w:t>
            </w:r>
          </w:p>
        </w:tc>
        <w:tc>
          <w:tcPr>
            <w:tcW w:w="4505" w:type="dxa"/>
          </w:tcPr>
          <w:p w14:paraId="421FB444" w14:textId="577DFE30" w:rsidR="00A7195C" w:rsidRDefault="00A7195C" w:rsidP="009F4C96">
            <w:pPr>
              <w:jc w:val="center"/>
            </w:pPr>
            <w:r>
              <w:t>Nil</w:t>
            </w:r>
          </w:p>
        </w:tc>
      </w:tr>
    </w:tbl>
    <w:p w14:paraId="54A478C5" w14:textId="4F8B05D1" w:rsidR="005E079F" w:rsidRDefault="005E079F"/>
    <w:p w14:paraId="236B0453" w14:textId="5B91B3CD" w:rsidR="00A026C1" w:rsidRDefault="00A026C1"/>
    <w:p w14:paraId="7FAB9C88" w14:textId="75A0FE2C" w:rsidR="00A026C1" w:rsidRDefault="00A026C1"/>
    <w:p w14:paraId="3C43C60F" w14:textId="0F1212D5" w:rsidR="00A026C1" w:rsidRDefault="00A026C1"/>
    <w:p w14:paraId="43691FA3" w14:textId="32EF9B23" w:rsidR="00A026C1" w:rsidRDefault="00A026C1"/>
    <w:p w14:paraId="2D1F6F46" w14:textId="29FC96F0" w:rsidR="00A026C1" w:rsidRDefault="00A026C1"/>
    <w:p w14:paraId="5A374C1A" w14:textId="166F7643" w:rsidR="00A026C1" w:rsidRDefault="00A026C1"/>
    <w:p w14:paraId="4D18A2A2" w14:textId="452406D4" w:rsidR="00A026C1" w:rsidRDefault="00A026C1"/>
    <w:p w14:paraId="1226D506" w14:textId="76C71122" w:rsidR="00A026C1" w:rsidRDefault="00A026C1"/>
    <w:p w14:paraId="4DE929E8" w14:textId="04F97A22" w:rsidR="00A026C1" w:rsidRDefault="00A026C1"/>
    <w:p w14:paraId="71CF1D73" w14:textId="31A9C056" w:rsidR="00A026C1" w:rsidRDefault="00A026C1"/>
    <w:p w14:paraId="58446AF3" w14:textId="53C7BF99" w:rsidR="00A026C1" w:rsidRDefault="00A026C1"/>
    <w:p w14:paraId="310E29D3" w14:textId="076743F2" w:rsidR="00A026C1" w:rsidRDefault="00A026C1"/>
    <w:p w14:paraId="1FA6488C" w14:textId="4939EE16" w:rsidR="00A026C1" w:rsidRDefault="00A026C1"/>
    <w:p w14:paraId="4E6FA9EB" w14:textId="2CD673BD" w:rsidR="00A026C1" w:rsidRDefault="00A026C1"/>
    <w:p w14:paraId="3A22EB8F" w14:textId="68B394E1" w:rsidR="00A026C1" w:rsidRDefault="00A026C1"/>
    <w:p w14:paraId="4C6363F7" w14:textId="1BFEC79C" w:rsidR="00A026C1" w:rsidRDefault="00A026C1"/>
    <w:p w14:paraId="183C6D16" w14:textId="6131AE6C" w:rsidR="00A026C1" w:rsidRDefault="00A026C1"/>
    <w:p w14:paraId="49FD3F5F" w14:textId="13750D0F" w:rsidR="00A026C1" w:rsidRDefault="00A026C1"/>
    <w:p w14:paraId="0C82C15C" w14:textId="0F408FC9" w:rsidR="00A026C1" w:rsidRDefault="00A026C1"/>
    <w:p w14:paraId="3AD8CFB0" w14:textId="2AA45939" w:rsidR="00A026C1" w:rsidRDefault="00A026C1"/>
    <w:p w14:paraId="7DFFA1B7" w14:textId="52EBEAA8" w:rsidR="00A026C1" w:rsidRDefault="00A026C1"/>
    <w:p w14:paraId="3F960E91" w14:textId="7AB99ADA" w:rsidR="00A026C1" w:rsidRDefault="00A026C1"/>
    <w:p w14:paraId="3D7696A8" w14:textId="097E6F72" w:rsidR="00A026C1" w:rsidRDefault="00A026C1"/>
    <w:p w14:paraId="528615AC" w14:textId="7CFA363B" w:rsidR="00A026C1" w:rsidRDefault="00A026C1"/>
    <w:p w14:paraId="25FF71F7" w14:textId="53C3E65F" w:rsidR="00A026C1" w:rsidRDefault="00A026C1"/>
    <w:p w14:paraId="1D69BBF5" w14:textId="7C5C59A0" w:rsidR="00A026C1" w:rsidRDefault="00A026C1"/>
    <w:p w14:paraId="7DE75518" w14:textId="2EB8713B" w:rsidR="00A026C1" w:rsidRDefault="00A026C1"/>
    <w:p w14:paraId="74DCB37B" w14:textId="51DE67B9" w:rsidR="00A026C1" w:rsidRDefault="00A026C1"/>
    <w:p w14:paraId="5C3E0FBA" w14:textId="53EE4582" w:rsidR="00A026C1" w:rsidRDefault="00A026C1"/>
    <w:p w14:paraId="76ED7E7D" w14:textId="101A81B1" w:rsidR="00A026C1" w:rsidRDefault="00A026C1"/>
    <w:p w14:paraId="63EE1593" w14:textId="3FBEA409" w:rsidR="00A026C1" w:rsidRDefault="00A026C1"/>
    <w:p w14:paraId="0FA7BBDF" w14:textId="30DF223E" w:rsidR="00A026C1" w:rsidRDefault="00A026C1"/>
    <w:p w14:paraId="7B318241" w14:textId="355F00BC" w:rsidR="00A026C1" w:rsidRDefault="00A026C1"/>
    <w:p w14:paraId="18ABEF5C" w14:textId="170A65B4" w:rsidR="00A026C1" w:rsidRDefault="00A026C1"/>
    <w:p w14:paraId="04EC7699" w14:textId="7E8E74A4" w:rsidR="00A026C1" w:rsidRDefault="00A026C1"/>
    <w:p w14:paraId="3A1DA619" w14:textId="1E79E3ED" w:rsidR="00A026C1" w:rsidRDefault="00A026C1"/>
    <w:p w14:paraId="4529C294" w14:textId="6E1A8C8B" w:rsidR="00A026C1" w:rsidRDefault="00A026C1"/>
    <w:p w14:paraId="0B8E961A" w14:textId="7821229B" w:rsidR="00A026C1" w:rsidRDefault="00A026C1"/>
    <w:sectPr w:rsidR="00A026C1" w:rsidSect="00933E5B"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89CE" w14:textId="77777777" w:rsidR="008E1B37" w:rsidRDefault="008E1B37" w:rsidP="00D84328">
      <w:r>
        <w:separator/>
      </w:r>
    </w:p>
  </w:endnote>
  <w:endnote w:type="continuationSeparator" w:id="0">
    <w:p w14:paraId="5F856F05" w14:textId="77777777" w:rsidR="008E1B37" w:rsidRDefault="008E1B37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49D4" w14:textId="77777777" w:rsidR="008631DB" w:rsidRDefault="0086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199C3A24" w:rsidR="007C0564" w:rsidRPr="007C0564" w:rsidRDefault="007C0564" w:rsidP="00E73F14">
    <w:pPr>
      <w:pStyle w:val="Footer"/>
      <w:rPr>
        <w:color w:val="000000" w:themeColor="text1"/>
        <w:sz w:val="18"/>
      </w:rPr>
    </w:pPr>
    <w:r w:rsidRPr="007C0564">
      <w:rPr>
        <w:color w:val="000000" w:themeColor="text1"/>
        <w:sz w:val="18"/>
      </w:rPr>
      <w:t xml:space="preserve">Demolition Project Brief </w:t>
    </w:r>
    <w:r w:rsidR="00E73F14">
      <w:rPr>
        <w:color w:val="000000" w:themeColor="text1"/>
        <w:sz w:val="18"/>
      </w:rPr>
      <w:t xml:space="preserve">                                                             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Pr="007C0564">
      <w:rPr>
        <w:color w:val="000000" w:themeColor="text1"/>
        <w:sz w:val="18"/>
      </w:rPr>
      <w:t xml:space="preserve">Page </w:t>
    </w:r>
    <w:r>
      <w:rPr>
        <w:color w:val="000000" w:themeColor="text1"/>
        <w:sz w:val="18"/>
      </w:rPr>
      <w:t xml:space="preserve"> </w:t>
    </w:r>
    <w:r w:rsidRPr="007C0564">
      <w:rPr>
        <w:color w:val="000000" w:themeColor="text1"/>
        <w:sz w:val="18"/>
      </w:rPr>
      <w:fldChar w:fldCharType="begin"/>
    </w:r>
    <w:r w:rsidRPr="007C0564">
      <w:rPr>
        <w:color w:val="000000" w:themeColor="text1"/>
        <w:sz w:val="18"/>
      </w:rPr>
      <w:instrText xml:space="preserve"> PAGE  \* Arabic  \* MERGEFORMAT </w:instrText>
    </w:r>
    <w:r w:rsidRPr="007C0564">
      <w:rPr>
        <w:color w:val="000000" w:themeColor="text1"/>
        <w:sz w:val="18"/>
      </w:rPr>
      <w:fldChar w:fldCharType="separate"/>
    </w:r>
    <w:r w:rsidRPr="007C0564">
      <w:rPr>
        <w:noProof/>
        <w:color w:val="000000" w:themeColor="text1"/>
        <w:sz w:val="18"/>
      </w:rPr>
      <w:t>2</w:t>
    </w:r>
    <w:r w:rsidRPr="007C0564">
      <w:rPr>
        <w:color w:val="000000" w:themeColor="text1"/>
        <w:sz w:val="18"/>
      </w:rPr>
      <w:fldChar w:fldCharType="end"/>
    </w:r>
    <w:r w:rsidRPr="007C0564">
      <w:rPr>
        <w:color w:val="000000" w:themeColor="text1"/>
        <w:sz w:val="18"/>
      </w:rPr>
      <w:t xml:space="preserve"> of </w:t>
    </w:r>
    <w:r w:rsidRPr="007C0564">
      <w:rPr>
        <w:color w:val="000000" w:themeColor="text1"/>
        <w:sz w:val="18"/>
      </w:rPr>
      <w:fldChar w:fldCharType="begin"/>
    </w:r>
    <w:r w:rsidRPr="007C0564">
      <w:rPr>
        <w:color w:val="000000" w:themeColor="text1"/>
        <w:sz w:val="18"/>
      </w:rPr>
      <w:instrText xml:space="preserve"> NUMPAGES  \* Arabic  \* MERGEFORMAT </w:instrText>
    </w:r>
    <w:r w:rsidRPr="007C0564">
      <w:rPr>
        <w:color w:val="000000" w:themeColor="text1"/>
        <w:sz w:val="18"/>
      </w:rPr>
      <w:fldChar w:fldCharType="separate"/>
    </w:r>
    <w:r w:rsidRPr="007C0564">
      <w:rPr>
        <w:noProof/>
        <w:color w:val="000000" w:themeColor="text1"/>
        <w:sz w:val="18"/>
      </w:rPr>
      <w:t>2</w:t>
    </w:r>
    <w:r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2ECE" w14:textId="77777777" w:rsidR="008631DB" w:rsidRDefault="0086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2DCE" w14:textId="77777777" w:rsidR="008E1B37" w:rsidRDefault="008E1B37" w:rsidP="00D84328">
      <w:r>
        <w:separator/>
      </w:r>
    </w:p>
  </w:footnote>
  <w:footnote w:type="continuationSeparator" w:id="0">
    <w:p w14:paraId="37AD8E4B" w14:textId="77777777" w:rsidR="008E1B37" w:rsidRDefault="008E1B37" w:rsidP="00D8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416B" w14:textId="5A8173EB" w:rsidR="008631DB" w:rsidRDefault="0086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7B0C" w14:textId="3348ED58" w:rsidR="008631DB" w:rsidRDefault="00863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BC92" w14:textId="003DB626" w:rsidR="008631DB" w:rsidRDefault="00863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C26CC"/>
    <w:rsid w:val="001216E3"/>
    <w:rsid w:val="00153B53"/>
    <w:rsid w:val="001D6DD8"/>
    <w:rsid w:val="0037611C"/>
    <w:rsid w:val="003928B2"/>
    <w:rsid w:val="003D6689"/>
    <w:rsid w:val="004763B0"/>
    <w:rsid w:val="004D182E"/>
    <w:rsid w:val="005936B5"/>
    <w:rsid w:val="005E079F"/>
    <w:rsid w:val="006104F5"/>
    <w:rsid w:val="00641DDE"/>
    <w:rsid w:val="00702EF7"/>
    <w:rsid w:val="00702F2F"/>
    <w:rsid w:val="007C0564"/>
    <w:rsid w:val="007C088B"/>
    <w:rsid w:val="008201D8"/>
    <w:rsid w:val="008631DB"/>
    <w:rsid w:val="00864828"/>
    <w:rsid w:val="00871EC2"/>
    <w:rsid w:val="00894684"/>
    <w:rsid w:val="008E1B37"/>
    <w:rsid w:val="00933E5B"/>
    <w:rsid w:val="009E5DBE"/>
    <w:rsid w:val="009F4C96"/>
    <w:rsid w:val="00A026C1"/>
    <w:rsid w:val="00A7195C"/>
    <w:rsid w:val="00A758D8"/>
    <w:rsid w:val="00AC05B3"/>
    <w:rsid w:val="00B878B7"/>
    <w:rsid w:val="00B944FA"/>
    <w:rsid w:val="00CB476E"/>
    <w:rsid w:val="00CD010E"/>
    <w:rsid w:val="00D84328"/>
    <w:rsid w:val="00D965CF"/>
    <w:rsid w:val="00DC1CB3"/>
    <w:rsid w:val="00DD60C0"/>
    <w:rsid w:val="00E36AB4"/>
    <w:rsid w:val="00E505E3"/>
    <w:rsid w:val="00E67BF8"/>
    <w:rsid w:val="00E73F14"/>
    <w:rsid w:val="00F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D8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99975-35E7-4B6E-9604-9BB54F05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Wendy</cp:lastModifiedBy>
  <cp:revision>3</cp:revision>
  <dcterms:created xsi:type="dcterms:W3CDTF">2018-10-03T03:03:00Z</dcterms:created>
  <dcterms:modified xsi:type="dcterms:W3CDTF">2018-10-03T03:20:00Z</dcterms:modified>
</cp:coreProperties>
</file>