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7697" w14:textId="7777777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7509334D" w14:textId="77777777" w:rsidR="00851BF0" w:rsidRPr="00851BF0" w:rsidRDefault="00851BF0" w:rsidP="00851BF0">
      <w:pPr>
        <w:pStyle w:val="Title"/>
        <w:rPr>
          <w:rFonts w:ascii="Calibri" w:hAnsi="Calibri" w:cs="Calibri"/>
          <w:color w:val="000000" w:themeColor="text1"/>
          <w:sz w:val="36"/>
        </w:rPr>
      </w:pPr>
    </w:p>
    <w:p w14:paraId="7D0216DE" w14:textId="2EB65077"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05305E">
        <w:rPr>
          <w:rFonts w:ascii="Calibri" w:hAnsi="Calibri" w:cs="Calibri"/>
          <w:color w:val="000000" w:themeColor="text1"/>
          <w:sz w:val="22"/>
          <w:szCs w:val="22"/>
        </w:rPr>
        <w:t>P</w:t>
      </w:r>
      <w:r w:rsidRPr="00851BF0">
        <w:rPr>
          <w:rFonts w:ascii="Calibri" w:hAnsi="Calibri" w:cs="Calibri"/>
          <w:color w:val="000000" w:themeColor="text1"/>
          <w:sz w:val="22"/>
          <w:szCs w:val="22"/>
        </w:rPr>
        <w:t xml:space="preserve">3xx19 </w:t>
      </w:r>
    </w:p>
    <w:p w14:paraId="54343344" w14:textId="7BD84D09"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 xml:space="preserve">Certificate </w:t>
      </w:r>
      <w:r w:rsidR="009958EE">
        <w:rPr>
          <w:rFonts w:ascii="Calibri" w:hAnsi="Calibri" w:cs="Calibri"/>
          <w:color w:val="000000" w:themeColor="text1"/>
          <w:sz w:val="22"/>
          <w:szCs w:val="22"/>
        </w:rPr>
        <w:t>III in</w:t>
      </w:r>
      <w:r w:rsidR="000C678D">
        <w:rPr>
          <w:rFonts w:ascii="Calibri" w:hAnsi="Calibri" w:cs="Calibri"/>
          <w:color w:val="000000" w:themeColor="text1"/>
          <w:sz w:val="22"/>
          <w:szCs w:val="22"/>
        </w:rPr>
        <w:t xml:space="preserve"> </w:t>
      </w:r>
      <w:r w:rsidR="006D4BE7">
        <w:rPr>
          <w:rFonts w:ascii="Calibri" w:hAnsi="Calibri" w:cs="Calibri"/>
          <w:color w:val="000000" w:themeColor="text1"/>
          <w:sz w:val="22"/>
          <w:szCs w:val="22"/>
        </w:rPr>
        <w:t>Urban Pest Management</w:t>
      </w:r>
    </w:p>
    <w:p w14:paraId="719F91D7" w14:textId="77777777" w:rsidR="00851BF0" w:rsidRPr="00851BF0" w:rsidRDefault="00851BF0" w:rsidP="00851BF0">
      <w:pPr>
        <w:rPr>
          <w:rFonts w:cs="Calibri"/>
          <w:color w:val="000000" w:themeColor="text1"/>
        </w:rPr>
      </w:pPr>
    </w:p>
    <w:p w14:paraId="11AAD2A7"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2535B481" w14:textId="77777777" w:rsidR="0005305E" w:rsidRPr="0005305E" w:rsidRDefault="00EB2B4F" w:rsidP="0005305E">
      <w:pPr>
        <w:shd w:val="clear" w:color="auto" w:fill="FFFFFF"/>
        <w:spacing w:after="120"/>
        <w:rPr>
          <w:rFonts w:cs="Arial"/>
          <w:szCs w:val="22"/>
        </w:rPr>
      </w:pPr>
      <w:r w:rsidRPr="00EB2B4F">
        <w:rPr>
          <w:rFonts w:cs="Arial"/>
          <w:szCs w:val="22"/>
        </w:rPr>
        <w:t xml:space="preserve">This </w:t>
      </w:r>
      <w:r w:rsidR="0005305E" w:rsidRPr="0005305E">
        <w:rPr>
          <w:rFonts w:cs="Arial"/>
          <w:szCs w:val="22"/>
        </w:rPr>
        <w:t xml:space="preserve">qualification reflects the roles of pest management technicians who are required to identify common urban pests, assess pest problems, consider pest management options, develop pest management plans, liaise with customers and implement pest management strategies. </w:t>
      </w:r>
    </w:p>
    <w:p w14:paraId="63621017" w14:textId="77777777" w:rsidR="0005305E" w:rsidRPr="0005305E" w:rsidRDefault="0005305E" w:rsidP="0005305E">
      <w:pPr>
        <w:shd w:val="clear" w:color="auto" w:fill="FFFFFF"/>
        <w:spacing w:after="120"/>
        <w:rPr>
          <w:rFonts w:cs="Arial"/>
          <w:szCs w:val="22"/>
        </w:rPr>
      </w:pPr>
      <w:r w:rsidRPr="0005305E">
        <w:rPr>
          <w:rFonts w:cs="Arial"/>
          <w:szCs w:val="22"/>
        </w:rPr>
        <w:t xml:space="preserve">In most cases, the technician will work alone and have responsibility for managing chemicals and equipment used in pest management as well as for a pest management vehicle, including the vehicle storage area. </w:t>
      </w:r>
    </w:p>
    <w:p w14:paraId="2F7C3C51" w14:textId="3B9D3EBD" w:rsidR="00851BF0" w:rsidRPr="009958EE" w:rsidRDefault="0005305E" w:rsidP="0005305E">
      <w:pPr>
        <w:shd w:val="clear" w:color="auto" w:fill="FFFFFF"/>
        <w:spacing w:after="120"/>
        <w:rPr>
          <w:rFonts w:cs="Arial"/>
          <w:szCs w:val="22"/>
        </w:rPr>
      </w:pPr>
      <w:r w:rsidRPr="0005305E">
        <w:rPr>
          <w:rFonts w:cs="Arial"/>
          <w:szCs w:val="22"/>
        </w:rPr>
        <w:t>Licensing, legislative, regulatory or certification requirements apply to pest management in some States. Relevant state and territory regulatory authorities should be consulted to confirm those requirements</w:t>
      </w:r>
      <w:r w:rsidR="009958EE" w:rsidRPr="009958EE">
        <w:rPr>
          <w:rFonts w:cs="Arial"/>
          <w:szCs w:val="22"/>
        </w:rPr>
        <w:t>.</w:t>
      </w:r>
    </w:p>
    <w:p w14:paraId="4C22AC58"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693A794B" w14:textId="77777777" w:rsidR="00851BF0" w:rsidRPr="009958EE" w:rsidRDefault="00851BF0" w:rsidP="009958EE">
      <w:pPr>
        <w:shd w:val="clear" w:color="auto" w:fill="FFFFFF"/>
        <w:spacing w:after="120"/>
        <w:rPr>
          <w:rFonts w:cs="Arial"/>
          <w:szCs w:val="22"/>
        </w:rPr>
      </w:pPr>
      <w:r w:rsidRPr="009958EE">
        <w:rPr>
          <w:rFonts w:cs="Arial"/>
          <w:szCs w:val="22"/>
        </w:rPr>
        <w:t>There are no entry requirements for this qualification.</w:t>
      </w:r>
    </w:p>
    <w:p w14:paraId="034C1D79"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bookmarkStart w:id="1" w:name="_GoBack"/>
      <w:bookmarkEnd w:id="1"/>
    </w:p>
    <w:p w14:paraId="1A135BAA" w14:textId="77777777" w:rsidR="009958EE" w:rsidRPr="009958EE" w:rsidRDefault="009958EE" w:rsidP="009958EE">
      <w:pPr>
        <w:shd w:val="clear" w:color="auto" w:fill="FFFFFF"/>
        <w:spacing w:after="120"/>
        <w:rPr>
          <w:rFonts w:cs="Arial"/>
          <w:szCs w:val="22"/>
        </w:rPr>
      </w:pPr>
      <w:bookmarkStart w:id="2" w:name="_Hlk515360770"/>
      <w:r w:rsidRPr="009958EE">
        <w:rPr>
          <w:rFonts w:cs="Arial"/>
          <w:szCs w:val="22"/>
        </w:rPr>
        <w:t>To achieve this qualification, the candidate must demonstrate competency in:</w:t>
      </w:r>
    </w:p>
    <w:p w14:paraId="73B03EC8" w14:textId="55966B82" w:rsidR="009958EE" w:rsidRPr="008448F6" w:rsidRDefault="00566E99" w:rsidP="008448F6">
      <w:pPr>
        <w:numPr>
          <w:ilvl w:val="0"/>
          <w:numId w:val="18"/>
        </w:numPr>
        <w:ind w:left="720" w:hanging="360"/>
        <w:rPr>
          <w:rFonts w:cs="Arial"/>
          <w:bCs/>
          <w:szCs w:val="22"/>
        </w:rPr>
      </w:pPr>
      <w:r>
        <w:rPr>
          <w:rFonts w:cs="Arial"/>
          <w:bCs/>
          <w:szCs w:val="22"/>
        </w:rPr>
        <w:t>1</w:t>
      </w:r>
      <w:r w:rsidR="0005305E">
        <w:rPr>
          <w:rFonts w:cs="Arial"/>
          <w:bCs/>
          <w:szCs w:val="22"/>
        </w:rPr>
        <w:t>3</w:t>
      </w:r>
      <w:r w:rsidR="009958EE" w:rsidRPr="008448F6">
        <w:rPr>
          <w:rFonts w:cs="Arial"/>
          <w:bCs/>
          <w:szCs w:val="22"/>
        </w:rPr>
        <w:t xml:space="preserve"> units of competency:</w:t>
      </w:r>
    </w:p>
    <w:p w14:paraId="4B656E13" w14:textId="0884939F" w:rsidR="009958EE" w:rsidRPr="008448F6" w:rsidRDefault="0005305E" w:rsidP="008448F6">
      <w:pPr>
        <w:pStyle w:val="ListParagraph"/>
        <w:numPr>
          <w:ilvl w:val="1"/>
          <w:numId w:val="18"/>
        </w:numPr>
        <w:rPr>
          <w:rFonts w:cs="Arial"/>
          <w:szCs w:val="22"/>
        </w:rPr>
      </w:pPr>
      <w:r>
        <w:rPr>
          <w:rFonts w:cs="Arial"/>
          <w:szCs w:val="22"/>
        </w:rPr>
        <w:t>9</w:t>
      </w:r>
      <w:r w:rsidR="005223A2">
        <w:rPr>
          <w:rFonts w:cs="Arial"/>
          <w:szCs w:val="22"/>
        </w:rPr>
        <w:t xml:space="preserve"> </w:t>
      </w:r>
      <w:r w:rsidR="009958EE" w:rsidRPr="008448F6">
        <w:rPr>
          <w:rFonts w:cs="Arial"/>
          <w:szCs w:val="22"/>
        </w:rPr>
        <w:t>core units</w:t>
      </w:r>
    </w:p>
    <w:p w14:paraId="0D3CACA4" w14:textId="229019FD" w:rsidR="009958EE" w:rsidRPr="008448F6" w:rsidRDefault="0005305E" w:rsidP="008448F6">
      <w:pPr>
        <w:pStyle w:val="ListParagraph"/>
        <w:numPr>
          <w:ilvl w:val="1"/>
          <w:numId w:val="18"/>
        </w:numPr>
        <w:rPr>
          <w:rFonts w:cs="Arial"/>
          <w:szCs w:val="22"/>
        </w:rPr>
      </w:pPr>
      <w:r>
        <w:rPr>
          <w:rFonts w:cs="Arial"/>
          <w:szCs w:val="22"/>
        </w:rPr>
        <w:t>4</w:t>
      </w:r>
      <w:r w:rsidR="009958EE" w:rsidRPr="008448F6">
        <w:rPr>
          <w:rFonts w:cs="Arial"/>
          <w:szCs w:val="22"/>
        </w:rPr>
        <w:t xml:space="preserve"> elective units.</w:t>
      </w:r>
    </w:p>
    <w:p w14:paraId="6BB7CBF8" w14:textId="77777777" w:rsidR="009958EE" w:rsidRPr="009958EE" w:rsidRDefault="009958EE" w:rsidP="009958EE">
      <w:pPr>
        <w:shd w:val="clear" w:color="auto" w:fill="FFFFFF"/>
        <w:spacing w:after="120"/>
        <w:rPr>
          <w:rFonts w:cs="Arial"/>
          <w:szCs w:val="22"/>
        </w:rPr>
      </w:pPr>
    </w:p>
    <w:p w14:paraId="21C496C3" w14:textId="77777777" w:rsidR="0005305E" w:rsidRPr="0005305E" w:rsidRDefault="0005305E" w:rsidP="0005305E">
      <w:pPr>
        <w:shd w:val="clear" w:color="auto" w:fill="FFFFFF"/>
        <w:spacing w:after="120"/>
        <w:rPr>
          <w:rFonts w:cs="Arial"/>
          <w:szCs w:val="22"/>
        </w:rPr>
      </w:pPr>
      <w:r w:rsidRPr="0005305E">
        <w:rPr>
          <w:rFonts w:cs="Arial"/>
          <w:szCs w:val="22"/>
        </w:rPr>
        <w:t>The elective units must ensure the integrity of the AQF alignment and contribute to a valid, industry-supported vocational outcome and are to be chosen as follows:</w:t>
      </w:r>
    </w:p>
    <w:p w14:paraId="0DD87A6E" w14:textId="74766FB8" w:rsidR="0005305E" w:rsidRPr="0005305E" w:rsidRDefault="0005305E" w:rsidP="0005305E">
      <w:pPr>
        <w:numPr>
          <w:ilvl w:val="0"/>
          <w:numId w:val="18"/>
        </w:numPr>
        <w:ind w:left="720" w:hanging="360"/>
        <w:rPr>
          <w:rFonts w:cs="Arial"/>
          <w:bCs/>
          <w:szCs w:val="22"/>
        </w:rPr>
      </w:pPr>
      <w:r w:rsidRPr="0005305E">
        <w:rPr>
          <w:rFonts w:cs="Arial"/>
          <w:bCs/>
          <w:szCs w:val="22"/>
        </w:rPr>
        <w:t>up to 4 units and no less than 2 units from the elective units listed below</w:t>
      </w:r>
    </w:p>
    <w:p w14:paraId="244B41EF" w14:textId="2D24536C" w:rsidR="009958EE" w:rsidRPr="0005305E" w:rsidRDefault="0005305E" w:rsidP="0005305E">
      <w:pPr>
        <w:numPr>
          <w:ilvl w:val="0"/>
          <w:numId w:val="18"/>
        </w:numPr>
        <w:ind w:left="720" w:hanging="360"/>
        <w:rPr>
          <w:rFonts w:cs="Arial"/>
          <w:bCs/>
          <w:szCs w:val="22"/>
        </w:rPr>
      </w:pPr>
      <w:r w:rsidRPr="0005305E">
        <w:rPr>
          <w:rFonts w:cs="Arial"/>
          <w:bCs/>
          <w:szCs w:val="22"/>
        </w:rPr>
        <w:t>up to 2 units from other Certificate III or Certificate IV qualifications in CPP, or another current Training Package or accredited course, provided they do not duplicate the outcome of another unit chosen for the qualification</w:t>
      </w:r>
      <w:r w:rsidR="005223A2" w:rsidRPr="0005305E">
        <w:rPr>
          <w:rFonts w:cs="Arial"/>
          <w:bCs/>
          <w:szCs w:val="22"/>
        </w:rPr>
        <w:t>.</w:t>
      </w:r>
    </w:p>
    <w:p w14:paraId="762D22DF" w14:textId="77777777" w:rsidR="00851BF0" w:rsidRPr="00851BF0" w:rsidRDefault="00851BF0" w:rsidP="00851BF0">
      <w:pPr>
        <w:rPr>
          <w:rFonts w:cs="Calibri"/>
          <w:color w:val="000000" w:themeColor="text1"/>
          <w:u w:val="single"/>
        </w:rPr>
      </w:pPr>
    </w:p>
    <w:bookmarkEnd w:id="2"/>
    <w:p w14:paraId="3C9FB5EE" w14:textId="77777777"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05305E" w:rsidRPr="005049C5" w14:paraId="452A8E33"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bookmarkEnd w:id="0"/>
          <w:p w14:paraId="56133B1C" w14:textId="674CEE38" w:rsidR="0005305E" w:rsidRPr="008E5438" w:rsidRDefault="0005305E" w:rsidP="0005305E">
            <w:r w:rsidRPr="00812DCD">
              <w:t>CPPCMN3004</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ACF7E3C" w14:textId="0D5BD2D5" w:rsidR="0005305E" w:rsidRPr="008E5438" w:rsidRDefault="0005305E" w:rsidP="0005305E">
            <w:r w:rsidRPr="00812DCD">
              <w:t>Respond to enquiries and complaints</w:t>
            </w:r>
          </w:p>
        </w:tc>
      </w:tr>
      <w:tr w:rsidR="0005305E" w:rsidRPr="005049C5" w14:paraId="651A1E03"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C9E2288" w14:textId="16B3EBDB" w:rsidR="0005305E" w:rsidRPr="008E5438" w:rsidRDefault="0005305E" w:rsidP="0005305E">
            <w:r w:rsidRPr="00812DCD">
              <w:t>CPPPMT3002</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99F7361" w14:textId="0F6BE610" w:rsidR="0005305E" w:rsidRPr="008E5438" w:rsidRDefault="0005305E" w:rsidP="0005305E">
            <w:r w:rsidRPr="00812DCD">
              <w:t xml:space="preserve">Assess, advise on options, and develop pest management plans for complex or </w:t>
            </w:r>
            <w:proofErr w:type="gramStart"/>
            <w:r w:rsidRPr="00812DCD">
              <w:t>high risk</w:t>
            </w:r>
            <w:proofErr w:type="gramEnd"/>
            <w:r w:rsidRPr="00812DCD">
              <w:t xml:space="preserve"> operations</w:t>
            </w:r>
          </w:p>
        </w:tc>
      </w:tr>
      <w:tr w:rsidR="0005305E" w:rsidRPr="005049C5" w14:paraId="4C0D3D58"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5FE47C3" w14:textId="39659B73" w:rsidR="0005305E" w:rsidRPr="008E5438" w:rsidRDefault="0005305E" w:rsidP="0005305E">
            <w:r w:rsidRPr="00812DCD">
              <w:t>CPPPMT3005</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713C22D" w14:textId="0A0967FE" w:rsidR="0005305E" w:rsidRPr="008E5438" w:rsidRDefault="0005305E" w:rsidP="0005305E">
            <w:r w:rsidRPr="00812DCD">
              <w:t>Manage pests without applying pesticides</w:t>
            </w:r>
          </w:p>
        </w:tc>
      </w:tr>
      <w:tr w:rsidR="0005305E" w:rsidRPr="005049C5" w14:paraId="202EF539"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2F742B2" w14:textId="25E72D41" w:rsidR="0005305E" w:rsidRPr="008E5438" w:rsidRDefault="0005305E" w:rsidP="0005305E">
            <w:r w:rsidRPr="00812DCD">
              <w:t>CPPPMT3006</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2C66574" w14:textId="30BFD002" w:rsidR="0005305E" w:rsidRPr="008E5438" w:rsidRDefault="0005305E" w:rsidP="0005305E">
            <w:r w:rsidRPr="00812DCD">
              <w:t>Manage pests by applying pesticides</w:t>
            </w:r>
          </w:p>
        </w:tc>
      </w:tr>
      <w:tr w:rsidR="0005305E" w:rsidRPr="005049C5" w14:paraId="21E76ACF"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4825CA1" w14:textId="499BBBCF" w:rsidR="0005305E" w:rsidRPr="008E5438" w:rsidRDefault="0005305E" w:rsidP="0005305E">
            <w:r w:rsidRPr="00812DCD">
              <w:t>CPPPMT3007</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8286CEB" w14:textId="7680E14B" w:rsidR="0005305E" w:rsidRPr="008E5438" w:rsidRDefault="0005305E" w:rsidP="0005305E">
            <w:r w:rsidRPr="00812DCD">
              <w:t xml:space="preserve">Implement pest management plans for complex or </w:t>
            </w:r>
            <w:proofErr w:type="gramStart"/>
            <w:r w:rsidRPr="00812DCD">
              <w:t>high risk</w:t>
            </w:r>
            <w:proofErr w:type="gramEnd"/>
            <w:r w:rsidRPr="00812DCD">
              <w:t xml:space="preserve"> operations</w:t>
            </w:r>
          </w:p>
        </w:tc>
      </w:tr>
      <w:tr w:rsidR="0005305E" w:rsidRPr="005049C5" w14:paraId="7645ADBF"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5F94F35" w14:textId="494FE611" w:rsidR="0005305E" w:rsidRPr="008E5438" w:rsidRDefault="0005305E" w:rsidP="0005305E">
            <w:r w:rsidRPr="00812DCD">
              <w:t>CPPPMT3017</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8606D17" w14:textId="193A02B4" w:rsidR="0005305E" w:rsidRPr="008E5438" w:rsidRDefault="0005305E" w:rsidP="0005305E">
            <w:r w:rsidRPr="00812DCD">
              <w:t>Maintain, service and repair pest management equipment</w:t>
            </w:r>
          </w:p>
        </w:tc>
      </w:tr>
      <w:tr w:rsidR="0005305E" w:rsidRPr="005049C5" w14:paraId="5569088D"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08A82D5" w14:textId="618675C6" w:rsidR="0005305E" w:rsidRPr="005717C5" w:rsidRDefault="0005305E" w:rsidP="0005305E">
            <w:r w:rsidRPr="00812DCD">
              <w:t>CPPPMT3018</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CC9D123" w14:textId="7E612A95" w:rsidR="0005305E" w:rsidRPr="005717C5" w:rsidRDefault="0005305E" w:rsidP="0005305E">
            <w:r w:rsidRPr="00812DCD">
              <w:t>Maintain equipment and pesticide storage area in pest management vehicles</w:t>
            </w:r>
          </w:p>
        </w:tc>
      </w:tr>
      <w:tr w:rsidR="0005305E" w:rsidRPr="005049C5" w14:paraId="3428D5B9"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D87CF7C" w14:textId="70AB876B" w:rsidR="0005305E" w:rsidRPr="005717C5" w:rsidRDefault="0005305E" w:rsidP="0005305E">
            <w:r w:rsidRPr="00812DCD">
              <w:t>CPPPMT3026</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E2FA063" w14:textId="7F770648" w:rsidR="0005305E" w:rsidRPr="005717C5" w:rsidRDefault="0005305E" w:rsidP="0005305E">
            <w:r w:rsidRPr="00812DCD">
              <w:t>Select pest management vehicle and equipment</w:t>
            </w:r>
          </w:p>
        </w:tc>
      </w:tr>
      <w:tr w:rsidR="0005305E" w:rsidRPr="005049C5" w14:paraId="1093F311"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D35CE6D" w14:textId="14390673" w:rsidR="0005305E" w:rsidRPr="005717C5" w:rsidRDefault="0005305E" w:rsidP="0005305E">
            <w:r w:rsidRPr="00812DCD">
              <w:lastRenderedPageBreak/>
              <w:t>CPPPMT3043</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43CEE6F" w14:textId="6AB91ADA" w:rsidR="0005305E" w:rsidRPr="005717C5" w:rsidRDefault="0005305E" w:rsidP="0005305E">
            <w:r w:rsidRPr="00812DCD">
              <w:t xml:space="preserve">Prepare and present pest management proposals for complex or </w:t>
            </w:r>
            <w:proofErr w:type="gramStart"/>
            <w:r w:rsidRPr="00812DCD">
              <w:t>high risk</w:t>
            </w:r>
            <w:proofErr w:type="gramEnd"/>
            <w:r w:rsidRPr="00812DCD">
              <w:t xml:space="preserve"> operations</w:t>
            </w:r>
          </w:p>
        </w:tc>
      </w:tr>
    </w:tbl>
    <w:p w14:paraId="7179D13D" w14:textId="77777777" w:rsidR="00851BF0" w:rsidRPr="00851BF0" w:rsidRDefault="00851BF0" w:rsidP="00851BF0">
      <w:pPr>
        <w:rPr>
          <w:rFonts w:cs="Calibri"/>
          <w:b/>
          <w:color w:val="000000" w:themeColor="text1"/>
        </w:rPr>
      </w:pPr>
    </w:p>
    <w:p w14:paraId="0371E62F" w14:textId="77777777" w:rsidR="008448F6" w:rsidRDefault="008448F6" w:rsidP="008448F6">
      <w:pPr>
        <w:spacing w:after="160" w:line="259" w:lineRule="auto"/>
        <w:rPr>
          <w:rFonts w:cs="Calibri"/>
          <w:b/>
          <w:color w:val="000000" w:themeColor="text1"/>
        </w:rPr>
      </w:pPr>
      <w:r>
        <w:rPr>
          <w:rFonts w:cs="Calibri"/>
          <w:b/>
          <w:color w:val="000000" w:themeColor="text1"/>
        </w:rPr>
        <w:t>Elective Units</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05305E" w:rsidRPr="005049C5" w14:paraId="6B9012B1"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4C646A7" w14:textId="0F46C397" w:rsidR="0005305E" w:rsidRPr="00960737" w:rsidRDefault="0005305E" w:rsidP="0005305E">
            <w:r w:rsidRPr="002F6CFE">
              <w:t>BSBSMB407</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5912047" w14:textId="28CA2C3B" w:rsidR="0005305E" w:rsidRPr="00960737" w:rsidRDefault="0005305E" w:rsidP="0005305E">
            <w:r w:rsidRPr="002F6CFE">
              <w:t>Manage a small team</w:t>
            </w:r>
          </w:p>
        </w:tc>
      </w:tr>
      <w:tr w:rsidR="0005305E" w:rsidRPr="005049C5" w14:paraId="2A24A229"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129F468" w14:textId="6F0FABFF" w:rsidR="0005305E" w:rsidRPr="00960737" w:rsidRDefault="0005305E" w:rsidP="0005305E">
            <w:r w:rsidRPr="002F6CFE">
              <w:t>CPPPMT3008</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1920709" w14:textId="47464A4D" w:rsidR="0005305E" w:rsidRPr="00960737" w:rsidRDefault="0005305E" w:rsidP="0005305E">
            <w:r w:rsidRPr="002F6CFE">
              <w:t>Inspect for and report on timber pests</w:t>
            </w:r>
          </w:p>
        </w:tc>
      </w:tr>
      <w:tr w:rsidR="0005305E" w:rsidRPr="005049C5" w14:paraId="104DF685"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A6DDA15" w14:textId="6E9D3EC4" w:rsidR="0005305E" w:rsidRPr="00960737" w:rsidRDefault="0005305E" w:rsidP="0005305E">
            <w:r w:rsidRPr="002F6CFE">
              <w:t>CPPPMT3010</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35433A4" w14:textId="217DDA65" w:rsidR="0005305E" w:rsidRPr="00960737" w:rsidRDefault="0005305E" w:rsidP="0005305E">
            <w:r w:rsidRPr="002F6CFE">
              <w:t>Control timber pests</w:t>
            </w:r>
          </w:p>
        </w:tc>
      </w:tr>
      <w:tr w:rsidR="0005305E" w:rsidRPr="005049C5" w14:paraId="63305F5E"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9F6FAED" w14:textId="74300B76" w:rsidR="0005305E" w:rsidRPr="00960737" w:rsidRDefault="0005305E" w:rsidP="0005305E">
            <w:r w:rsidRPr="002F6CFE">
              <w:t>CPPPMT3011</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30508D3" w14:textId="7234A59A" w:rsidR="0005305E" w:rsidRPr="00960737" w:rsidRDefault="0005305E" w:rsidP="0005305E">
            <w:r w:rsidRPr="002F6CFE">
              <w:t>Manage organisms by applying fumigants to commodities and environments</w:t>
            </w:r>
          </w:p>
        </w:tc>
      </w:tr>
      <w:tr w:rsidR="0005305E" w:rsidRPr="005049C5" w14:paraId="4FE2DB05"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1C77562" w14:textId="68C1E8F9" w:rsidR="0005305E" w:rsidRPr="00960737" w:rsidRDefault="0005305E" w:rsidP="0005305E">
            <w:r w:rsidRPr="002F6CFE">
              <w:t>CPPPMT3019</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BEF2171" w14:textId="7213852D" w:rsidR="0005305E" w:rsidRPr="00960737" w:rsidRDefault="0005305E" w:rsidP="0005305E">
            <w:r w:rsidRPr="002F6CFE">
              <w:t xml:space="preserve">Organise and monitor pest management operations </w:t>
            </w:r>
          </w:p>
        </w:tc>
      </w:tr>
      <w:tr w:rsidR="0005305E" w:rsidRPr="005049C5" w14:paraId="6B77FC1F"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CF9291B" w14:textId="71E8FEB0" w:rsidR="0005305E" w:rsidRPr="00960737" w:rsidRDefault="0005305E" w:rsidP="0005305E">
            <w:r w:rsidRPr="002F6CFE">
              <w:t>CPPPMT3029</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DAAC5EE" w14:textId="127FA325" w:rsidR="0005305E" w:rsidRDefault="0005305E" w:rsidP="0005305E">
            <w:r w:rsidRPr="002F6CFE">
              <w:t xml:space="preserve">Plan and schedule pest management operations </w:t>
            </w:r>
          </w:p>
        </w:tc>
      </w:tr>
      <w:tr w:rsidR="0005305E" w:rsidRPr="005049C5" w14:paraId="167D49CB"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5102818" w14:textId="45A289FF" w:rsidR="0005305E" w:rsidRPr="00960737" w:rsidRDefault="0005305E" w:rsidP="0005305E">
            <w:r w:rsidRPr="002F6CFE">
              <w:t>CPPPMT3042</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7DF2439" w14:textId="0794E763" w:rsidR="0005305E" w:rsidRPr="00960737" w:rsidRDefault="0005305E" w:rsidP="0005305E">
            <w:r w:rsidRPr="002F6CFE">
              <w:t>Install physical termite management systems</w:t>
            </w:r>
          </w:p>
        </w:tc>
      </w:tr>
      <w:tr w:rsidR="0005305E" w:rsidRPr="005049C5" w14:paraId="2E2E77CF"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F84B53B" w14:textId="767D7C15" w:rsidR="0005305E" w:rsidRPr="00960737" w:rsidRDefault="0005305E" w:rsidP="0005305E">
            <w:r w:rsidRPr="002F6CFE">
              <w:t>HLTAID003</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1297307" w14:textId="470E1788" w:rsidR="0005305E" w:rsidRPr="00960737" w:rsidRDefault="0005305E" w:rsidP="0005305E">
            <w:r w:rsidRPr="002F6CFE">
              <w:t>Provide first aid</w:t>
            </w:r>
          </w:p>
        </w:tc>
      </w:tr>
    </w:tbl>
    <w:p w14:paraId="587317EE" w14:textId="77777777" w:rsidR="00851BF0" w:rsidRPr="00851BF0" w:rsidRDefault="00851BF0" w:rsidP="00851BF0">
      <w:pPr>
        <w:rPr>
          <w:rFonts w:cs="Calibri"/>
          <w:color w:val="000000" w:themeColor="text1"/>
        </w:rPr>
      </w:pPr>
    </w:p>
    <w:p w14:paraId="5269F391"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393"/>
        <w:gridCol w:w="3212"/>
        <w:gridCol w:w="1309"/>
      </w:tblGrid>
      <w:tr w:rsidR="00851BF0" w:rsidRPr="00851BF0" w14:paraId="05D34F19" w14:textId="77777777" w:rsidTr="007C2137">
        <w:trPr>
          <w:trHeight w:hRule="exact" w:val="944"/>
        </w:trPr>
        <w:tc>
          <w:tcPr>
            <w:tcW w:w="1164" w:type="pct"/>
            <w:shd w:val="clear" w:color="auto" w:fill="auto"/>
            <w:hideMark/>
          </w:tcPr>
          <w:p w14:paraId="45B1EBA0"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55A92CD2" w14:textId="3632D40E" w:rsidR="00851BF0" w:rsidRPr="00851BF0" w:rsidRDefault="00851BF0" w:rsidP="007C2137">
            <w:pPr>
              <w:rPr>
                <w:rFonts w:cs="Calibri"/>
                <w:b/>
                <w:color w:val="000000" w:themeColor="text1"/>
              </w:rPr>
            </w:pPr>
            <w:r w:rsidRPr="00851BF0">
              <w:rPr>
                <w:rFonts w:cs="Calibri"/>
                <w:b/>
                <w:color w:val="000000" w:themeColor="text1"/>
              </w:rPr>
              <w:t>CP</w:t>
            </w:r>
            <w:r w:rsidR="0005305E">
              <w:rPr>
                <w:rFonts w:cs="Calibri"/>
                <w:b/>
                <w:color w:val="000000" w:themeColor="text1"/>
              </w:rPr>
              <w:t>P07 Property Service Training Package</w:t>
            </w:r>
          </w:p>
        </w:tc>
        <w:tc>
          <w:tcPr>
            <w:tcW w:w="1783" w:type="pct"/>
            <w:shd w:val="clear" w:color="auto" w:fill="auto"/>
            <w:hideMark/>
          </w:tcPr>
          <w:p w14:paraId="56294A02"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090900C7" w14:textId="77777777" w:rsidR="00851BF0" w:rsidRPr="00851BF0" w:rsidRDefault="00851BF0" w:rsidP="007C2137">
            <w:pPr>
              <w:rPr>
                <w:rFonts w:cs="Calibri"/>
                <w:b/>
                <w:color w:val="000000" w:themeColor="text1"/>
              </w:rPr>
            </w:pPr>
            <w:r w:rsidRPr="00851BF0">
              <w:rPr>
                <w:rFonts w:cs="Calibri"/>
                <w:b/>
                <w:color w:val="000000" w:themeColor="text1"/>
              </w:rPr>
              <w:t>Anticipated</w:t>
            </w:r>
          </w:p>
          <w:p w14:paraId="396F81CC" w14:textId="77777777" w:rsidR="00851BF0" w:rsidRPr="00851BF0" w:rsidRDefault="00851BF0" w:rsidP="007C2137">
            <w:pPr>
              <w:rPr>
                <w:rFonts w:cs="Calibri"/>
                <w:b/>
                <w:color w:val="000000" w:themeColor="text1"/>
              </w:rPr>
            </w:pPr>
            <w:r w:rsidRPr="00851BF0">
              <w:rPr>
                <w:rFonts w:cs="Calibri"/>
                <w:b/>
                <w:color w:val="000000" w:themeColor="text1"/>
              </w:rPr>
              <w:t>equivalency statement</w:t>
            </w:r>
          </w:p>
        </w:tc>
      </w:tr>
      <w:tr w:rsidR="00851BF0" w:rsidRPr="00851BF0" w14:paraId="5F9F24A4" w14:textId="77777777" w:rsidTr="008448F6">
        <w:trPr>
          <w:trHeight w:val="28"/>
        </w:trPr>
        <w:tc>
          <w:tcPr>
            <w:tcW w:w="1164" w:type="pct"/>
            <w:shd w:val="clear" w:color="auto" w:fill="auto"/>
            <w:vAlign w:val="center"/>
          </w:tcPr>
          <w:p w14:paraId="168E1959" w14:textId="1505A75A" w:rsidR="00851BF0" w:rsidRPr="00851BF0" w:rsidRDefault="008448F6" w:rsidP="007C2137">
            <w:pPr>
              <w:rPr>
                <w:rFonts w:cs="Calibri"/>
                <w:color w:val="000000" w:themeColor="text1"/>
                <w:lang w:eastAsia="en-AU"/>
              </w:rPr>
            </w:pPr>
            <w:r>
              <w:rPr>
                <w:rFonts w:cs="Calibri"/>
                <w:color w:val="000000" w:themeColor="text1"/>
                <w:lang w:eastAsia="en-AU"/>
              </w:rPr>
              <w:t>CP</w:t>
            </w:r>
            <w:r w:rsidR="0005305E">
              <w:rPr>
                <w:rFonts w:cs="Calibri"/>
                <w:color w:val="000000" w:themeColor="text1"/>
                <w:lang w:eastAsia="en-AU"/>
              </w:rPr>
              <w:t>P</w:t>
            </w:r>
            <w:r>
              <w:rPr>
                <w:rFonts w:cs="Calibri"/>
                <w:color w:val="000000" w:themeColor="text1"/>
                <w:lang w:eastAsia="en-AU"/>
              </w:rPr>
              <w:t xml:space="preserve">3XX19 Certificate III in </w:t>
            </w:r>
            <w:r w:rsidR="0005305E">
              <w:rPr>
                <w:rFonts w:cs="Calibri"/>
                <w:color w:val="000000" w:themeColor="text1"/>
                <w:lang w:eastAsia="en-AU"/>
              </w:rPr>
              <w:t>Urban Pest Management</w:t>
            </w:r>
          </w:p>
        </w:tc>
        <w:tc>
          <w:tcPr>
            <w:tcW w:w="1329" w:type="pct"/>
            <w:shd w:val="clear" w:color="auto" w:fill="auto"/>
            <w:vAlign w:val="center"/>
          </w:tcPr>
          <w:p w14:paraId="646F25B3" w14:textId="0D2894D1" w:rsidR="008448F6" w:rsidRDefault="008448F6" w:rsidP="007C2137">
            <w:pPr>
              <w:rPr>
                <w:rFonts w:cs="Calibri"/>
                <w:color w:val="000000" w:themeColor="text1"/>
              </w:rPr>
            </w:pPr>
            <w:r>
              <w:rPr>
                <w:rFonts w:cs="Calibri"/>
                <w:color w:val="000000" w:themeColor="text1"/>
              </w:rPr>
              <w:t>CP</w:t>
            </w:r>
            <w:r w:rsidR="0005305E">
              <w:rPr>
                <w:rFonts w:cs="Calibri"/>
                <w:color w:val="000000" w:themeColor="text1"/>
              </w:rPr>
              <w:t>P30115</w:t>
            </w:r>
          </w:p>
          <w:p w14:paraId="170630FA" w14:textId="051AAB43" w:rsidR="00851BF0" w:rsidRPr="00851BF0" w:rsidRDefault="008448F6" w:rsidP="007C2137">
            <w:pPr>
              <w:rPr>
                <w:rFonts w:cs="Calibri"/>
                <w:color w:val="000000" w:themeColor="text1"/>
              </w:rPr>
            </w:pPr>
            <w:r>
              <w:rPr>
                <w:rFonts w:cs="Calibri"/>
                <w:color w:val="000000" w:themeColor="text1"/>
              </w:rPr>
              <w:t xml:space="preserve">Certificate III in </w:t>
            </w:r>
            <w:r w:rsidR="0005305E">
              <w:rPr>
                <w:rFonts w:cs="Calibri"/>
                <w:color w:val="000000" w:themeColor="text1"/>
              </w:rPr>
              <w:t>Urban Pest Management</w:t>
            </w:r>
          </w:p>
        </w:tc>
        <w:tc>
          <w:tcPr>
            <w:tcW w:w="1783" w:type="pct"/>
            <w:shd w:val="clear" w:color="auto" w:fill="auto"/>
            <w:vAlign w:val="center"/>
          </w:tcPr>
          <w:p w14:paraId="63919E57" w14:textId="77777777" w:rsidR="00851BF0" w:rsidRPr="00851BF0" w:rsidRDefault="00851BF0" w:rsidP="008448F6">
            <w:pPr>
              <w:rPr>
                <w:rFonts w:cs="Calibri"/>
                <w:color w:val="000000" w:themeColor="text1"/>
              </w:rPr>
            </w:pPr>
            <w:r w:rsidRPr="00851BF0">
              <w:rPr>
                <w:rFonts w:cs="Calibri"/>
                <w:color w:val="000000" w:themeColor="text1"/>
              </w:rPr>
              <w:t>TBD</w:t>
            </w:r>
          </w:p>
        </w:tc>
        <w:tc>
          <w:tcPr>
            <w:tcW w:w="725" w:type="pct"/>
            <w:shd w:val="clear" w:color="auto" w:fill="auto"/>
            <w:vAlign w:val="center"/>
          </w:tcPr>
          <w:p w14:paraId="6474604C" w14:textId="77777777" w:rsidR="00851BF0" w:rsidRPr="00851BF0" w:rsidRDefault="00851BF0" w:rsidP="008448F6">
            <w:pPr>
              <w:jc w:val="center"/>
              <w:rPr>
                <w:rFonts w:cs="Calibri"/>
                <w:color w:val="000000" w:themeColor="text1"/>
              </w:rPr>
            </w:pPr>
            <w:r w:rsidRPr="00851BF0">
              <w:rPr>
                <w:rFonts w:cs="Calibri"/>
                <w:color w:val="000000" w:themeColor="text1"/>
              </w:rPr>
              <w:t>TBD</w:t>
            </w:r>
          </w:p>
        </w:tc>
      </w:tr>
    </w:tbl>
    <w:p w14:paraId="774D8A08" w14:textId="77777777" w:rsidR="00851BF0" w:rsidRPr="00851BF0" w:rsidRDefault="00851BF0" w:rsidP="00851BF0">
      <w:pPr>
        <w:rPr>
          <w:rFonts w:cs="Calibri"/>
          <w:color w:val="000000" w:themeColor="text1"/>
        </w:rPr>
      </w:pPr>
    </w:p>
    <w:p w14:paraId="74B548AB" w14:textId="77777777" w:rsidR="00851BF0" w:rsidRDefault="00851BF0" w:rsidP="00851BF0">
      <w:pPr>
        <w:rPr>
          <w:b/>
        </w:rPr>
      </w:pPr>
      <w:r w:rsidRPr="00851BF0">
        <w:rPr>
          <w:b/>
        </w:rPr>
        <w:t>LINKS</w:t>
      </w:r>
    </w:p>
    <w:p w14:paraId="69B1BA62" w14:textId="77777777" w:rsidR="00851BF0" w:rsidRPr="00851BF0" w:rsidRDefault="00851BF0" w:rsidP="00851BF0">
      <w:pPr>
        <w:rPr>
          <w:b/>
        </w:rPr>
      </w:pPr>
    </w:p>
    <w:p w14:paraId="624841F4" w14:textId="77777777"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61A2" w14:textId="77777777" w:rsidR="00543CC7" w:rsidRDefault="00543CC7">
      <w:r>
        <w:separator/>
      </w:r>
    </w:p>
  </w:endnote>
  <w:endnote w:type="continuationSeparator" w:id="0">
    <w:p w14:paraId="5639656D" w14:textId="77777777" w:rsidR="00543CC7" w:rsidRDefault="0054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96231B1" w14:textId="77777777" w:rsidR="00866AAA" w:rsidRDefault="00540D9F" w:rsidP="00F81562">
            <w:pPr>
              <w:pStyle w:val="Footer"/>
              <w:rPr>
                <w:sz w:val="24"/>
              </w:rPr>
            </w:pPr>
            <w:r>
              <w:rPr>
                <w:sz w:val="24"/>
              </w:rPr>
              <w:tab/>
            </w:r>
          </w:p>
          <w:p w14:paraId="17190E32" w14:textId="77777777" w:rsidR="00866AAA" w:rsidRDefault="00540D9F" w:rsidP="00F81562">
            <w:pPr>
              <w:pStyle w:val="Footer"/>
            </w:pPr>
            <w:r>
              <w:t xml:space="preserve">Page </w:t>
            </w:r>
            <w:r>
              <w:rPr>
                <w:sz w:val="24"/>
              </w:rPr>
              <w:fldChar w:fldCharType="begin"/>
            </w:r>
            <w:r>
              <w:instrText xml:space="preserve"> PAGE </w:instrText>
            </w:r>
            <w:r>
              <w:rPr>
                <w:sz w:val="24"/>
              </w:rPr>
              <w:fldChar w:fldCharType="separate"/>
            </w:r>
            <w:r>
              <w:rPr>
                <w:noProof/>
              </w:rPr>
              <w:t>1</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sdtContent>
      </w:sdt>
    </w:sdtContent>
  </w:sdt>
  <w:p w14:paraId="3742652A" w14:textId="77777777" w:rsidR="00866AAA" w:rsidRDefault="00543CC7"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1E1EC" w14:textId="77777777" w:rsidR="00543CC7" w:rsidRDefault="00543CC7">
      <w:r>
        <w:separator/>
      </w:r>
    </w:p>
  </w:footnote>
  <w:footnote w:type="continuationSeparator" w:id="0">
    <w:p w14:paraId="03B1C1AA" w14:textId="77777777" w:rsidR="00543CC7" w:rsidRDefault="0054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96679"/>
      <w:docPartObj>
        <w:docPartGallery w:val="Watermarks"/>
        <w:docPartUnique/>
      </w:docPartObj>
    </w:sdtPr>
    <w:sdtEndPr/>
    <w:sdtContent>
      <w:p w14:paraId="1F5EC56F" w14:textId="77777777" w:rsidR="00A664BF" w:rsidRDefault="00851BF0" w:rsidP="00F81562">
        <w:pPr>
          <w:pStyle w:val="Header"/>
        </w:pPr>
        <w:r>
          <w:rPr>
            <w:noProof/>
          </w:rPr>
          <mc:AlternateContent>
            <mc:Choice Requires="wps">
              <w:drawing>
                <wp:anchor distT="0" distB="0" distL="114300" distR="114300" simplePos="0" relativeHeight="251657728" behindDoc="1" locked="0" layoutInCell="0" allowOverlap="1" wp14:anchorId="19B5D3CF" wp14:editId="6F8B601F">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2FB0F8" w14:textId="77777777"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9B5D3CF"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" o:allowincell="f" filled="f" stroked="f">
                  <v:stroke joinstyle="round"/>
                  <v:path arrowok="t"/>
                  <v:textbox>
                    <w:txbxContent>
                      <w:p w14:paraId="752FB0F8" w14:textId="77777777"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p>
    </w:sdtContent>
  </w:sdt>
  <w:p w14:paraId="11C901A1" w14:textId="77777777" w:rsidR="00992786" w:rsidRPr="008722DF" w:rsidRDefault="00543CC7"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B3260"/>
    <w:multiLevelType w:val="hybridMultilevel"/>
    <w:tmpl w:val="2F368FBE"/>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7"/>
  </w:num>
  <w:num w:numId="5">
    <w:abstractNumId w:val="4"/>
  </w:num>
  <w:num w:numId="6">
    <w:abstractNumId w:val="3"/>
  </w:num>
  <w:num w:numId="7">
    <w:abstractNumId w:val="18"/>
  </w:num>
  <w:num w:numId="8">
    <w:abstractNumId w:val="15"/>
  </w:num>
  <w:num w:numId="9">
    <w:abstractNumId w:val="16"/>
  </w:num>
  <w:num w:numId="10">
    <w:abstractNumId w:val="6"/>
  </w:num>
  <w:num w:numId="11">
    <w:abstractNumId w:val="5"/>
  </w:num>
  <w:num w:numId="12">
    <w:abstractNumId w:val="8"/>
  </w:num>
  <w:num w:numId="13">
    <w:abstractNumId w:val="12"/>
  </w:num>
  <w:num w:numId="14">
    <w:abstractNumId w:val="2"/>
  </w:num>
  <w:num w:numId="15">
    <w:abstractNumId w:val="11"/>
  </w:num>
  <w:num w:numId="16">
    <w:abstractNumId w:val="1"/>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4BDA"/>
    <w:rsid w:val="0005305E"/>
    <w:rsid w:val="000A2BE9"/>
    <w:rsid w:val="000A3810"/>
    <w:rsid w:val="000C678D"/>
    <w:rsid w:val="000D3688"/>
    <w:rsid w:val="000E66CD"/>
    <w:rsid w:val="000F27E7"/>
    <w:rsid w:val="001515EE"/>
    <w:rsid w:val="00166CF4"/>
    <w:rsid w:val="001847BC"/>
    <w:rsid w:val="001A2875"/>
    <w:rsid w:val="001A3942"/>
    <w:rsid w:val="001D675B"/>
    <w:rsid w:val="001D6DD8"/>
    <w:rsid w:val="001F6E2F"/>
    <w:rsid w:val="00261826"/>
    <w:rsid w:val="003D6689"/>
    <w:rsid w:val="004D182E"/>
    <w:rsid w:val="005223A2"/>
    <w:rsid w:val="00540D9F"/>
    <w:rsid w:val="00543CC7"/>
    <w:rsid w:val="00550D37"/>
    <w:rsid w:val="00566E99"/>
    <w:rsid w:val="00655A21"/>
    <w:rsid w:val="00672F3A"/>
    <w:rsid w:val="006A3447"/>
    <w:rsid w:val="006B5C77"/>
    <w:rsid w:val="006D4BE7"/>
    <w:rsid w:val="006F633B"/>
    <w:rsid w:val="00717B1C"/>
    <w:rsid w:val="0073065B"/>
    <w:rsid w:val="007966A7"/>
    <w:rsid w:val="007C088B"/>
    <w:rsid w:val="008448F6"/>
    <w:rsid w:val="00851BF0"/>
    <w:rsid w:val="008662B4"/>
    <w:rsid w:val="00866CEF"/>
    <w:rsid w:val="0087310C"/>
    <w:rsid w:val="008B7086"/>
    <w:rsid w:val="008C6791"/>
    <w:rsid w:val="00930EC9"/>
    <w:rsid w:val="009958EE"/>
    <w:rsid w:val="00A67C04"/>
    <w:rsid w:val="00AA6420"/>
    <w:rsid w:val="00B878B7"/>
    <w:rsid w:val="00BC1B87"/>
    <w:rsid w:val="00C00C62"/>
    <w:rsid w:val="00CF3B97"/>
    <w:rsid w:val="00D120A2"/>
    <w:rsid w:val="00D965CF"/>
    <w:rsid w:val="00D97208"/>
    <w:rsid w:val="00DE481A"/>
    <w:rsid w:val="00E07BE1"/>
    <w:rsid w:val="00E50172"/>
    <w:rsid w:val="00E93013"/>
    <w:rsid w:val="00EB2B4F"/>
    <w:rsid w:val="00F26AB8"/>
    <w:rsid w:val="00F32A35"/>
    <w:rsid w:val="00F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5103"/>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Liz Perrott</cp:lastModifiedBy>
  <cp:revision>3</cp:revision>
  <dcterms:created xsi:type="dcterms:W3CDTF">2018-09-28T00:53:00Z</dcterms:created>
  <dcterms:modified xsi:type="dcterms:W3CDTF">2018-09-28T00:57:00Z</dcterms:modified>
</cp:coreProperties>
</file>