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CE99" w14:textId="78A9FB68" w:rsidR="00092F06" w:rsidRPr="0032485F" w:rsidRDefault="00092F06" w:rsidP="00F81562">
      <w:pPr>
        <w:pStyle w:val="Title"/>
        <w:rPr>
          <w:rFonts w:ascii="Calibri" w:hAnsi="Calibri" w:cs="Calibri"/>
          <w:sz w:val="40"/>
        </w:rPr>
      </w:pPr>
      <w:r w:rsidRPr="0032485F">
        <w:rPr>
          <w:rFonts w:ascii="Calibri" w:hAnsi="Calibri" w:cs="Calibri"/>
          <w:sz w:val="40"/>
        </w:rPr>
        <w:t xml:space="preserve">Qualification </w:t>
      </w:r>
      <w:r w:rsidR="00791C9C" w:rsidRPr="0032485F">
        <w:rPr>
          <w:rFonts w:ascii="Calibri" w:hAnsi="Calibri" w:cs="Calibri"/>
          <w:sz w:val="40"/>
        </w:rPr>
        <w:t>CP</w:t>
      </w:r>
      <w:r w:rsidR="00C65A1D" w:rsidRPr="0032485F">
        <w:rPr>
          <w:rFonts w:ascii="Calibri" w:hAnsi="Calibri" w:cs="Calibri"/>
          <w:sz w:val="40"/>
        </w:rPr>
        <w:t>C3XX</w:t>
      </w:r>
      <w:r w:rsidR="007C5D44" w:rsidRPr="0032485F">
        <w:rPr>
          <w:rFonts w:ascii="Calibri" w:hAnsi="Calibri" w:cs="Calibri"/>
          <w:sz w:val="40"/>
        </w:rPr>
        <w:t>X</w:t>
      </w:r>
      <w:r w:rsidR="0032485F" w:rsidRPr="0032485F">
        <w:rPr>
          <w:rFonts w:ascii="Calibri" w:hAnsi="Calibri" w:cs="Calibri"/>
          <w:sz w:val="40"/>
        </w:rPr>
        <w:t xml:space="preserve">19 </w:t>
      </w:r>
      <w:r w:rsidRPr="0032485F">
        <w:rPr>
          <w:rFonts w:ascii="Calibri" w:hAnsi="Calibri" w:cs="Calibri"/>
          <w:sz w:val="40"/>
        </w:rPr>
        <w:t xml:space="preserve">Certificate III in </w:t>
      </w:r>
      <w:r w:rsidR="0090077B" w:rsidRPr="0032485F">
        <w:rPr>
          <w:rFonts w:ascii="Calibri" w:hAnsi="Calibri" w:cs="Calibri"/>
          <w:sz w:val="40"/>
        </w:rPr>
        <w:t xml:space="preserve">Stonemasonry </w:t>
      </w:r>
    </w:p>
    <w:p w14:paraId="080CB627" w14:textId="10DAA050" w:rsidR="00992786" w:rsidRDefault="00092F06" w:rsidP="00F81562">
      <w:pPr>
        <w:pStyle w:val="Heading1"/>
        <w:rPr>
          <w:shd w:val="clear" w:color="auto" w:fill="FFFFFF"/>
        </w:rPr>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2E44D350" w14:textId="51E93604" w:rsidR="0032485F" w:rsidRDefault="0032485F" w:rsidP="0032485F"/>
    <w:p w14:paraId="52B35179" w14:textId="31AB295F" w:rsidR="0032485F" w:rsidRDefault="0032485F" w:rsidP="0032485F">
      <w:r w:rsidRPr="00B21986">
        <w:t>This qualification is designed to meet the needs of stonemasons working with sandstone, limestone, marble and other types of stone and stone products to produce stone monuments, buildings and building components, such as walls, floors, arches, chimneys, stairs, windows, decorative mouldings, fireplaces and benchtops.</w:t>
      </w:r>
    </w:p>
    <w:p w14:paraId="0E5EF18A" w14:textId="77777777" w:rsidR="00EF4917" w:rsidRPr="00B21986" w:rsidRDefault="00EF4917" w:rsidP="0032485F"/>
    <w:p w14:paraId="4449796E" w14:textId="15EDE0F3" w:rsidR="0032485F" w:rsidRDefault="0032485F" w:rsidP="0032485F">
      <w:r w:rsidRPr="00B21986">
        <w:t>Occupational titles may include:</w:t>
      </w:r>
    </w:p>
    <w:p w14:paraId="61DB8F96" w14:textId="77777777" w:rsidR="00210612" w:rsidRPr="00B21986" w:rsidRDefault="00210612" w:rsidP="0032485F"/>
    <w:p w14:paraId="51C44F12" w14:textId="77777777" w:rsidR="0032485F" w:rsidRPr="00B21986" w:rsidRDefault="0032485F" w:rsidP="0032485F">
      <w:pPr>
        <w:pStyle w:val="ListParagraph"/>
        <w:numPr>
          <w:ilvl w:val="0"/>
          <w:numId w:val="33"/>
        </w:numPr>
        <w:spacing w:after="160" w:line="259" w:lineRule="auto"/>
      </w:pPr>
      <w:r w:rsidRPr="00B21986">
        <w:t>Construction mason</w:t>
      </w:r>
    </w:p>
    <w:p w14:paraId="731A44C5" w14:textId="77777777" w:rsidR="0032485F" w:rsidRPr="00B21986" w:rsidRDefault="0032485F" w:rsidP="0032485F">
      <w:pPr>
        <w:pStyle w:val="ListParagraph"/>
        <w:numPr>
          <w:ilvl w:val="0"/>
          <w:numId w:val="33"/>
        </w:numPr>
        <w:spacing w:after="160" w:line="259" w:lineRule="auto"/>
      </w:pPr>
      <w:r w:rsidRPr="00B21986">
        <w:t>Finisher</w:t>
      </w:r>
    </w:p>
    <w:p w14:paraId="7FEA748D" w14:textId="0D8D6ADA" w:rsidR="00A3185B" w:rsidRDefault="0032485F" w:rsidP="0032485F">
      <w:pPr>
        <w:pStyle w:val="ListParagraph"/>
        <w:numPr>
          <w:ilvl w:val="0"/>
          <w:numId w:val="33"/>
        </w:numPr>
        <w:spacing w:after="160" w:line="259" w:lineRule="auto"/>
      </w:pPr>
      <w:r w:rsidRPr="00B21986">
        <w:t>Stonemason</w:t>
      </w:r>
    </w:p>
    <w:p w14:paraId="0548DB48" w14:textId="715742E0" w:rsidR="00FD335E" w:rsidRDefault="00FD335E" w:rsidP="0032485F">
      <w:pPr>
        <w:pStyle w:val="ListParagraph"/>
        <w:numPr>
          <w:ilvl w:val="0"/>
          <w:numId w:val="33"/>
        </w:numPr>
        <w:spacing w:after="160" w:line="259" w:lineRule="auto"/>
      </w:pPr>
      <w:r>
        <w:t>Benchtop mason</w:t>
      </w:r>
    </w:p>
    <w:p w14:paraId="4B5B77A4" w14:textId="77777777" w:rsidR="0032485F" w:rsidRPr="00BE1455" w:rsidRDefault="0032485F" w:rsidP="0032485F">
      <w:pPr>
        <w:rPr>
          <w:color w:val="000000" w:themeColor="text1"/>
        </w:rPr>
      </w:pPr>
      <w:r w:rsidRPr="00BE1455">
        <w:rPr>
          <w:color w:val="000000" w:themeColor="text1"/>
        </w:rPr>
        <w:t>This qualification is suitable for an Australian Apprenticeship pathway.</w:t>
      </w:r>
    </w:p>
    <w:p w14:paraId="5E233E99" w14:textId="353B1E17" w:rsidR="00CC48DE" w:rsidRDefault="00CC48DE" w:rsidP="0058174C">
      <w:pPr>
        <w:pStyle w:val="Heading1"/>
      </w:pPr>
      <w:r w:rsidRPr="0058174C">
        <w:t>Entry Requirements</w:t>
      </w:r>
      <w:bookmarkStart w:id="1" w:name="_GoBack"/>
      <w:bookmarkEnd w:id="1"/>
    </w:p>
    <w:p w14:paraId="37FE289B" w14:textId="77777777" w:rsidR="0032485F" w:rsidRPr="0032485F" w:rsidRDefault="0032485F" w:rsidP="0032485F"/>
    <w:p w14:paraId="47A95367" w14:textId="51FC2443" w:rsidR="00F604DA" w:rsidRPr="0058174C" w:rsidRDefault="00CC48DE" w:rsidP="0058174C">
      <w:r w:rsidRPr="00F604DA">
        <w:rPr>
          <w:rFonts w:cs="Arial"/>
        </w:rPr>
        <w:t>There are no entry requirements for this qualification</w:t>
      </w:r>
      <w:r w:rsidR="0090077B">
        <w:rPr>
          <w:rFonts w:cs="Arial"/>
        </w:rPr>
        <w:t>.</w:t>
      </w:r>
    </w:p>
    <w:p w14:paraId="53DF411D" w14:textId="092556F1" w:rsidR="004D7B7A" w:rsidRPr="0058174C" w:rsidRDefault="004D7B7A" w:rsidP="0058174C">
      <w:pPr>
        <w:pStyle w:val="Heading1"/>
      </w:pPr>
      <w:r w:rsidRPr="0058174C">
        <w:t>P</w:t>
      </w:r>
      <w:r w:rsidR="00B10521" w:rsidRPr="0058174C">
        <w:t xml:space="preserve">ackaging </w:t>
      </w:r>
      <w:r w:rsidR="007E28B6" w:rsidRPr="0058174C">
        <w:t>r</w:t>
      </w:r>
      <w:r w:rsidR="00B10521" w:rsidRPr="0058174C">
        <w:t>ules</w:t>
      </w:r>
      <w:r w:rsidRPr="0058174C">
        <w:t xml:space="preserve"> </w:t>
      </w:r>
    </w:p>
    <w:p w14:paraId="7E501AFA" w14:textId="1AA9650C" w:rsidR="0090077B" w:rsidRDefault="0090077B" w:rsidP="0090077B">
      <w:pPr>
        <w:pStyle w:val="Heading2"/>
      </w:pPr>
    </w:p>
    <w:p w14:paraId="38B5AABF" w14:textId="3F204802" w:rsidR="00120C35" w:rsidRDefault="00120C35" w:rsidP="00120C35">
      <w:r>
        <w:t>To achieve this qualification, the candidate must demonstrate competency in:</w:t>
      </w:r>
    </w:p>
    <w:p w14:paraId="54773863" w14:textId="77777777" w:rsidR="00210612" w:rsidRDefault="00210612" w:rsidP="00120C35"/>
    <w:p w14:paraId="2C6425DF" w14:textId="3CF73EE2" w:rsidR="00120C35" w:rsidRDefault="004B7A7E" w:rsidP="00120C35">
      <w:pPr>
        <w:pStyle w:val="ListParagraph"/>
        <w:numPr>
          <w:ilvl w:val="0"/>
          <w:numId w:val="38"/>
        </w:numPr>
      </w:pPr>
      <w:r>
        <w:t>31</w:t>
      </w:r>
      <w:r w:rsidR="00120C35">
        <w:t xml:space="preserve"> units of competency:</w:t>
      </w:r>
    </w:p>
    <w:p w14:paraId="190DB69A" w14:textId="772EA505" w:rsidR="00120C35" w:rsidRDefault="004B7A7E" w:rsidP="00120C35">
      <w:pPr>
        <w:pStyle w:val="ListParagraph"/>
        <w:numPr>
          <w:ilvl w:val="1"/>
          <w:numId w:val="38"/>
        </w:numPr>
      </w:pPr>
      <w:r>
        <w:t>22</w:t>
      </w:r>
      <w:r w:rsidR="00120C35">
        <w:t xml:space="preserve"> core units</w:t>
      </w:r>
    </w:p>
    <w:p w14:paraId="3E22FC93" w14:textId="4D54A944" w:rsidR="00120C35" w:rsidRDefault="004B7A7E" w:rsidP="00120C35">
      <w:pPr>
        <w:pStyle w:val="ListParagraph"/>
        <w:numPr>
          <w:ilvl w:val="1"/>
          <w:numId w:val="38"/>
        </w:numPr>
      </w:pPr>
      <w:r>
        <w:t>9</w:t>
      </w:r>
      <w:r w:rsidR="00120C35">
        <w:t xml:space="preserve"> elective units.</w:t>
      </w:r>
    </w:p>
    <w:p w14:paraId="442B64B7" w14:textId="77777777" w:rsidR="00120C35" w:rsidRDefault="00120C35" w:rsidP="00120C35"/>
    <w:p w14:paraId="150B05AF" w14:textId="77777777" w:rsidR="00FD335E" w:rsidRDefault="00FD335E" w:rsidP="00FD335E">
      <w:r>
        <w:t>The elective units must ensure the integrity of the AQF alignment and contribute to a valid, industry-supported vocational outcome and are to be chosen as follows:</w:t>
      </w:r>
    </w:p>
    <w:p w14:paraId="62E5D414" w14:textId="77777777" w:rsidR="00FD335E" w:rsidRDefault="00FD335E" w:rsidP="00FD335E"/>
    <w:p w14:paraId="2605E460" w14:textId="77777777" w:rsidR="00FD335E" w:rsidRDefault="00FD335E" w:rsidP="00FD335E">
      <w:pPr>
        <w:pStyle w:val="ListParagraph"/>
        <w:numPr>
          <w:ilvl w:val="0"/>
          <w:numId w:val="38"/>
        </w:numPr>
      </w:pPr>
      <w:r>
        <w:t>xx units from the elective units listed below</w:t>
      </w:r>
    </w:p>
    <w:p w14:paraId="4B16F9EF" w14:textId="77777777" w:rsidR="00FD335E" w:rsidRDefault="00FD335E" w:rsidP="00FD335E">
      <w:pPr>
        <w:pStyle w:val="ListParagraph"/>
        <w:numPr>
          <w:ilvl w:val="0"/>
          <w:numId w:val="38"/>
        </w:numPr>
      </w:pPr>
      <w:r>
        <w:t>2 elective units can be selected from another Training Package or accredited course.</w:t>
      </w:r>
    </w:p>
    <w:p w14:paraId="6F964570" w14:textId="727B0B7B" w:rsidR="00120C35" w:rsidRDefault="00120C35" w:rsidP="00120C35"/>
    <w:p w14:paraId="757462A5" w14:textId="577D765B" w:rsidR="00120C35" w:rsidRPr="00120C35" w:rsidRDefault="00120C35" w:rsidP="00120C35">
      <w:pPr>
        <w:rPr>
          <w:b/>
          <w:sz w:val="18"/>
        </w:rPr>
      </w:pPr>
      <w:r w:rsidRPr="00120C35">
        <w:rPr>
          <w:b/>
          <w:sz w:val="18"/>
        </w:rPr>
        <w:t xml:space="preserve">Note: pre-requisites will be listed once the packaging rules have been confirmed. </w:t>
      </w:r>
    </w:p>
    <w:p w14:paraId="389A833C" w14:textId="77777777" w:rsidR="00120C35" w:rsidRPr="00120C35" w:rsidRDefault="00120C35" w:rsidP="00120C35"/>
    <w:p w14:paraId="055DEB3C" w14:textId="1D193AD4" w:rsidR="00F76F97" w:rsidRDefault="00F66C11" w:rsidP="0090077B">
      <w:pPr>
        <w:pStyle w:val="Heading2"/>
      </w:pPr>
      <w:r w:rsidRPr="0058174C">
        <w:t>Core</w:t>
      </w:r>
    </w:p>
    <w:p w14:paraId="6BF2A6E3" w14:textId="77777777" w:rsidR="00210612" w:rsidRPr="00210612" w:rsidRDefault="00210612" w:rsidP="00210612"/>
    <w:tbl>
      <w:tblPr>
        <w:tblW w:w="9068" w:type="dxa"/>
        <w:tblInd w:w="-142" w:type="dxa"/>
        <w:tblLook w:val="04A0" w:firstRow="1" w:lastRow="0" w:firstColumn="1" w:lastColumn="0" w:noHBand="0" w:noVBand="1"/>
      </w:tblPr>
      <w:tblGrid>
        <w:gridCol w:w="1812"/>
        <w:gridCol w:w="7256"/>
      </w:tblGrid>
      <w:tr w:rsidR="0090077B" w:rsidRPr="0090077B" w14:paraId="0E97E863" w14:textId="77777777" w:rsidTr="00210612">
        <w:trPr>
          <w:trHeight w:val="300"/>
        </w:trPr>
        <w:tc>
          <w:tcPr>
            <w:tcW w:w="1812" w:type="dxa"/>
            <w:shd w:val="clear" w:color="auto" w:fill="auto"/>
            <w:noWrap/>
            <w:vAlign w:val="bottom"/>
            <w:hideMark/>
          </w:tcPr>
          <w:bookmarkEnd w:id="0"/>
          <w:p w14:paraId="6DBB7595" w14:textId="5914FA80" w:rsidR="0090077B" w:rsidRPr="0090077B" w:rsidRDefault="0090077B" w:rsidP="0090077B">
            <w:pPr>
              <w:rPr>
                <w:color w:val="000000"/>
              </w:rPr>
            </w:pPr>
            <w:r w:rsidRPr="0090077B">
              <w:rPr>
                <w:color w:val="000000"/>
              </w:rPr>
              <w:t>CPCCCA3002</w:t>
            </w:r>
          </w:p>
        </w:tc>
        <w:tc>
          <w:tcPr>
            <w:tcW w:w="7256" w:type="dxa"/>
            <w:shd w:val="clear" w:color="auto" w:fill="auto"/>
            <w:noWrap/>
            <w:vAlign w:val="bottom"/>
            <w:hideMark/>
          </w:tcPr>
          <w:p w14:paraId="4B9AD987" w14:textId="77777777" w:rsidR="0090077B" w:rsidRPr="0090077B" w:rsidRDefault="0090077B" w:rsidP="0090077B">
            <w:pPr>
              <w:rPr>
                <w:color w:val="000000"/>
              </w:rPr>
            </w:pPr>
            <w:r w:rsidRPr="0090077B">
              <w:rPr>
                <w:color w:val="000000"/>
              </w:rPr>
              <w:t>Carry out setting out</w:t>
            </w:r>
          </w:p>
        </w:tc>
      </w:tr>
      <w:tr w:rsidR="0090077B" w:rsidRPr="0090077B" w14:paraId="692D1908" w14:textId="77777777" w:rsidTr="00210612">
        <w:trPr>
          <w:trHeight w:val="300"/>
        </w:trPr>
        <w:tc>
          <w:tcPr>
            <w:tcW w:w="1812" w:type="dxa"/>
            <w:shd w:val="clear" w:color="auto" w:fill="auto"/>
            <w:noWrap/>
            <w:vAlign w:val="bottom"/>
            <w:hideMark/>
          </w:tcPr>
          <w:p w14:paraId="74BAD75B" w14:textId="2BA0F648" w:rsidR="0090077B" w:rsidRPr="0090077B" w:rsidRDefault="0090077B" w:rsidP="0090077B">
            <w:pPr>
              <w:rPr>
                <w:color w:val="000000"/>
              </w:rPr>
            </w:pPr>
            <w:r w:rsidRPr="0090077B">
              <w:rPr>
                <w:color w:val="000000"/>
              </w:rPr>
              <w:t>CPCCCA3023</w:t>
            </w:r>
          </w:p>
        </w:tc>
        <w:tc>
          <w:tcPr>
            <w:tcW w:w="7256" w:type="dxa"/>
            <w:shd w:val="clear" w:color="auto" w:fill="auto"/>
            <w:noWrap/>
            <w:vAlign w:val="bottom"/>
            <w:hideMark/>
          </w:tcPr>
          <w:p w14:paraId="3EE4C382" w14:textId="77777777" w:rsidR="0090077B" w:rsidRPr="0090077B" w:rsidRDefault="0090077B" w:rsidP="0090077B">
            <w:pPr>
              <w:rPr>
                <w:color w:val="000000"/>
              </w:rPr>
            </w:pPr>
            <w:r w:rsidRPr="0090077B">
              <w:rPr>
                <w:color w:val="000000"/>
              </w:rPr>
              <w:t>Carry out levelling operations</w:t>
            </w:r>
          </w:p>
        </w:tc>
      </w:tr>
      <w:tr w:rsidR="0090077B" w:rsidRPr="0090077B" w14:paraId="06C7CC70" w14:textId="77777777" w:rsidTr="00210612">
        <w:trPr>
          <w:trHeight w:val="300"/>
        </w:trPr>
        <w:tc>
          <w:tcPr>
            <w:tcW w:w="1812" w:type="dxa"/>
            <w:shd w:val="clear" w:color="auto" w:fill="auto"/>
            <w:noWrap/>
            <w:vAlign w:val="bottom"/>
            <w:hideMark/>
          </w:tcPr>
          <w:p w14:paraId="02263AB3" w14:textId="75ED4C9C" w:rsidR="0090077B" w:rsidRPr="0090077B" w:rsidRDefault="0090077B" w:rsidP="0090077B">
            <w:pPr>
              <w:rPr>
                <w:color w:val="000000"/>
              </w:rPr>
            </w:pPr>
            <w:r w:rsidRPr="0090077B">
              <w:rPr>
                <w:color w:val="000000"/>
              </w:rPr>
              <w:t>CPCCCM1012</w:t>
            </w:r>
          </w:p>
        </w:tc>
        <w:tc>
          <w:tcPr>
            <w:tcW w:w="7256" w:type="dxa"/>
            <w:shd w:val="clear" w:color="auto" w:fill="auto"/>
            <w:noWrap/>
            <w:vAlign w:val="bottom"/>
            <w:hideMark/>
          </w:tcPr>
          <w:p w14:paraId="0FA6A2FF" w14:textId="77777777" w:rsidR="0090077B" w:rsidRPr="0090077B" w:rsidRDefault="0090077B" w:rsidP="0090077B">
            <w:pPr>
              <w:rPr>
                <w:color w:val="000000"/>
              </w:rPr>
            </w:pPr>
            <w:r w:rsidRPr="0090077B">
              <w:rPr>
                <w:color w:val="000000"/>
              </w:rPr>
              <w:t>Work effectively and sustainably in the construction industry</w:t>
            </w:r>
          </w:p>
        </w:tc>
      </w:tr>
      <w:tr w:rsidR="0090077B" w:rsidRPr="0090077B" w14:paraId="35B97B1C" w14:textId="77777777" w:rsidTr="00210612">
        <w:trPr>
          <w:trHeight w:val="300"/>
        </w:trPr>
        <w:tc>
          <w:tcPr>
            <w:tcW w:w="1812" w:type="dxa"/>
            <w:shd w:val="clear" w:color="auto" w:fill="auto"/>
            <w:noWrap/>
            <w:vAlign w:val="bottom"/>
            <w:hideMark/>
          </w:tcPr>
          <w:p w14:paraId="39FA86DB" w14:textId="30598919" w:rsidR="0090077B" w:rsidRPr="0090077B" w:rsidRDefault="0090077B" w:rsidP="0090077B">
            <w:pPr>
              <w:rPr>
                <w:color w:val="000000"/>
              </w:rPr>
            </w:pPr>
            <w:r w:rsidRPr="0090077B">
              <w:rPr>
                <w:color w:val="000000"/>
              </w:rPr>
              <w:t>CPCCCM1013</w:t>
            </w:r>
          </w:p>
        </w:tc>
        <w:tc>
          <w:tcPr>
            <w:tcW w:w="7256" w:type="dxa"/>
            <w:shd w:val="clear" w:color="auto" w:fill="auto"/>
            <w:noWrap/>
            <w:vAlign w:val="bottom"/>
            <w:hideMark/>
          </w:tcPr>
          <w:p w14:paraId="5B1452CD" w14:textId="77777777" w:rsidR="0090077B" w:rsidRPr="0090077B" w:rsidRDefault="0090077B" w:rsidP="0090077B">
            <w:pPr>
              <w:rPr>
                <w:color w:val="000000"/>
              </w:rPr>
            </w:pPr>
            <w:r w:rsidRPr="0090077B">
              <w:rPr>
                <w:color w:val="000000"/>
              </w:rPr>
              <w:t>Plan and organise work</w:t>
            </w:r>
          </w:p>
        </w:tc>
      </w:tr>
      <w:tr w:rsidR="0090077B" w:rsidRPr="0090077B" w14:paraId="545F4C80" w14:textId="77777777" w:rsidTr="00210612">
        <w:trPr>
          <w:trHeight w:val="300"/>
        </w:trPr>
        <w:tc>
          <w:tcPr>
            <w:tcW w:w="1812" w:type="dxa"/>
            <w:shd w:val="clear" w:color="auto" w:fill="auto"/>
            <w:noWrap/>
            <w:vAlign w:val="bottom"/>
            <w:hideMark/>
          </w:tcPr>
          <w:p w14:paraId="27B4A595" w14:textId="42B4E247" w:rsidR="0090077B" w:rsidRPr="0090077B" w:rsidRDefault="0090077B" w:rsidP="0090077B">
            <w:pPr>
              <w:rPr>
                <w:color w:val="000000"/>
              </w:rPr>
            </w:pPr>
            <w:r w:rsidRPr="0090077B">
              <w:rPr>
                <w:color w:val="000000"/>
              </w:rPr>
              <w:t>CPCCCM1014</w:t>
            </w:r>
          </w:p>
        </w:tc>
        <w:tc>
          <w:tcPr>
            <w:tcW w:w="7256" w:type="dxa"/>
            <w:shd w:val="clear" w:color="auto" w:fill="auto"/>
            <w:noWrap/>
            <w:vAlign w:val="bottom"/>
            <w:hideMark/>
          </w:tcPr>
          <w:p w14:paraId="584118BF" w14:textId="4191EE21" w:rsidR="0090077B" w:rsidRPr="0090077B" w:rsidRDefault="0090077B" w:rsidP="0090077B">
            <w:pPr>
              <w:rPr>
                <w:color w:val="000000"/>
              </w:rPr>
            </w:pPr>
            <w:r w:rsidRPr="0090077B">
              <w:rPr>
                <w:color w:val="000000"/>
              </w:rPr>
              <w:t xml:space="preserve">Conduct workplace </w:t>
            </w:r>
            <w:r w:rsidR="0032485F" w:rsidRPr="0090077B">
              <w:rPr>
                <w:color w:val="000000"/>
              </w:rPr>
              <w:t>communication</w:t>
            </w:r>
          </w:p>
        </w:tc>
      </w:tr>
      <w:tr w:rsidR="0090077B" w:rsidRPr="0090077B" w14:paraId="55CE8B8A" w14:textId="77777777" w:rsidTr="00210612">
        <w:trPr>
          <w:trHeight w:val="300"/>
        </w:trPr>
        <w:tc>
          <w:tcPr>
            <w:tcW w:w="1812" w:type="dxa"/>
            <w:shd w:val="clear" w:color="auto" w:fill="auto"/>
            <w:noWrap/>
            <w:vAlign w:val="bottom"/>
            <w:hideMark/>
          </w:tcPr>
          <w:p w14:paraId="6706A0AA" w14:textId="6D71D2E7" w:rsidR="0090077B" w:rsidRPr="0090077B" w:rsidRDefault="0090077B" w:rsidP="0090077B">
            <w:pPr>
              <w:rPr>
                <w:color w:val="000000"/>
              </w:rPr>
            </w:pPr>
            <w:r w:rsidRPr="0090077B">
              <w:rPr>
                <w:color w:val="000000"/>
              </w:rPr>
              <w:t>CPCCCM1015</w:t>
            </w:r>
          </w:p>
        </w:tc>
        <w:tc>
          <w:tcPr>
            <w:tcW w:w="7256" w:type="dxa"/>
            <w:shd w:val="clear" w:color="auto" w:fill="auto"/>
            <w:noWrap/>
            <w:vAlign w:val="bottom"/>
            <w:hideMark/>
          </w:tcPr>
          <w:p w14:paraId="044E959E" w14:textId="77777777" w:rsidR="0090077B" w:rsidRPr="0090077B" w:rsidRDefault="0090077B" w:rsidP="0090077B">
            <w:pPr>
              <w:rPr>
                <w:color w:val="000000"/>
              </w:rPr>
            </w:pPr>
            <w:r w:rsidRPr="0090077B">
              <w:rPr>
                <w:color w:val="000000"/>
              </w:rPr>
              <w:t>Carry out measurements and calculations</w:t>
            </w:r>
          </w:p>
        </w:tc>
      </w:tr>
      <w:tr w:rsidR="0090077B" w:rsidRPr="0090077B" w14:paraId="0DC12F49" w14:textId="77777777" w:rsidTr="00210612">
        <w:trPr>
          <w:trHeight w:val="300"/>
        </w:trPr>
        <w:tc>
          <w:tcPr>
            <w:tcW w:w="1812" w:type="dxa"/>
            <w:shd w:val="clear" w:color="auto" w:fill="auto"/>
            <w:noWrap/>
            <w:vAlign w:val="bottom"/>
            <w:hideMark/>
          </w:tcPr>
          <w:p w14:paraId="6FCC0F5C" w14:textId="32AB3736" w:rsidR="0090077B" w:rsidRPr="0090077B" w:rsidRDefault="0090077B" w:rsidP="0090077B">
            <w:pPr>
              <w:rPr>
                <w:color w:val="000000"/>
              </w:rPr>
            </w:pPr>
            <w:r w:rsidRPr="0090077B">
              <w:rPr>
                <w:color w:val="000000"/>
              </w:rPr>
              <w:t>CPCCCM2001</w:t>
            </w:r>
          </w:p>
        </w:tc>
        <w:tc>
          <w:tcPr>
            <w:tcW w:w="7256" w:type="dxa"/>
            <w:shd w:val="clear" w:color="auto" w:fill="auto"/>
            <w:noWrap/>
            <w:vAlign w:val="bottom"/>
            <w:hideMark/>
          </w:tcPr>
          <w:p w14:paraId="027641A6" w14:textId="77777777" w:rsidR="0090077B" w:rsidRPr="0090077B" w:rsidRDefault="0090077B" w:rsidP="0090077B">
            <w:pPr>
              <w:rPr>
                <w:color w:val="000000"/>
              </w:rPr>
            </w:pPr>
            <w:r w:rsidRPr="0090077B">
              <w:rPr>
                <w:color w:val="000000"/>
              </w:rPr>
              <w:t>Read and interpret plans and specifications</w:t>
            </w:r>
          </w:p>
        </w:tc>
      </w:tr>
      <w:tr w:rsidR="0090077B" w:rsidRPr="0090077B" w14:paraId="5F63A3BF" w14:textId="77777777" w:rsidTr="00210612">
        <w:trPr>
          <w:trHeight w:val="300"/>
        </w:trPr>
        <w:tc>
          <w:tcPr>
            <w:tcW w:w="1812" w:type="dxa"/>
            <w:shd w:val="clear" w:color="auto" w:fill="auto"/>
            <w:noWrap/>
            <w:vAlign w:val="bottom"/>
            <w:hideMark/>
          </w:tcPr>
          <w:p w14:paraId="473FBCEB" w14:textId="50A70658" w:rsidR="0090077B" w:rsidRPr="0090077B" w:rsidRDefault="0090077B" w:rsidP="0090077B">
            <w:pPr>
              <w:rPr>
                <w:color w:val="000000"/>
              </w:rPr>
            </w:pPr>
            <w:r w:rsidRPr="0090077B">
              <w:rPr>
                <w:color w:val="000000"/>
              </w:rPr>
              <w:lastRenderedPageBreak/>
              <w:t>CPCCCM2002</w:t>
            </w:r>
          </w:p>
        </w:tc>
        <w:tc>
          <w:tcPr>
            <w:tcW w:w="7256" w:type="dxa"/>
            <w:shd w:val="clear" w:color="auto" w:fill="auto"/>
            <w:noWrap/>
            <w:vAlign w:val="bottom"/>
            <w:hideMark/>
          </w:tcPr>
          <w:p w14:paraId="733F5318" w14:textId="77777777" w:rsidR="0090077B" w:rsidRPr="0090077B" w:rsidRDefault="0090077B" w:rsidP="0090077B">
            <w:pPr>
              <w:rPr>
                <w:color w:val="000000"/>
              </w:rPr>
            </w:pPr>
            <w:r w:rsidRPr="0090077B">
              <w:rPr>
                <w:color w:val="000000"/>
              </w:rPr>
              <w:t>Carry out excavation</w:t>
            </w:r>
          </w:p>
        </w:tc>
      </w:tr>
      <w:tr w:rsidR="0090077B" w:rsidRPr="0090077B" w14:paraId="76C4F8DB" w14:textId="77777777" w:rsidTr="00210612">
        <w:trPr>
          <w:trHeight w:val="300"/>
        </w:trPr>
        <w:tc>
          <w:tcPr>
            <w:tcW w:w="1812" w:type="dxa"/>
            <w:shd w:val="clear" w:color="auto" w:fill="auto"/>
            <w:noWrap/>
            <w:vAlign w:val="bottom"/>
            <w:hideMark/>
          </w:tcPr>
          <w:p w14:paraId="0C8DC31C" w14:textId="34E502BE" w:rsidR="0090077B" w:rsidRPr="0090077B" w:rsidRDefault="0090077B" w:rsidP="0090077B">
            <w:pPr>
              <w:rPr>
                <w:color w:val="000000"/>
              </w:rPr>
            </w:pPr>
            <w:r w:rsidRPr="0090077B">
              <w:rPr>
                <w:color w:val="000000"/>
              </w:rPr>
              <w:t>CPCCCM2005</w:t>
            </w:r>
          </w:p>
        </w:tc>
        <w:tc>
          <w:tcPr>
            <w:tcW w:w="7256" w:type="dxa"/>
            <w:shd w:val="clear" w:color="auto" w:fill="auto"/>
            <w:noWrap/>
            <w:vAlign w:val="bottom"/>
            <w:hideMark/>
          </w:tcPr>
          <w:p w14:paraId="3582D227" w14:textId="77777777" w:rsidR="0090077B" w:rsidRPr="0090077B" w:rsidRDefault="0090077B" w:rsidP="0090077B">
            <w:pPr>
              <w:rPr>
                <w:color w:val="000000"/>
              </w:rPr>
            </w:pPr>
            <w:r w:rsidRPr="0090077B">
              <w:rPr>
                <w:color w:val="000000"/>
              </w:rPr>
              <w:t>Use construction tools and equipment</w:t>
            </w:r>
          </w:p>
        </w:tc>
      </w:tr>
      <w:tr w:rsidR="0090077B" w:rsidRPr="0090077B" w14:paraId="50088F33" w14:textId="77777777" w:rsidTr="00210612">
        <w:trPr>
          <w:trHeight w:val="300"/>
        </w:trPr>
        <w:tc>
          <w:tcPr>
            <w:tcW w:w="1812" w:type="dxa"/>
            <w:shd w:val="clear" w:color="auto" w:fill="auto"/>
            <w:noWrap/>
            <w:vAlign w:val="bottom"/>
            <w:hideMark/>
          </w:tcPr>
          <w:p w14:paraId="7D8BEFD4" w14:textId="34D0449D" w:rsidR="0090077B" w:rsidRPr="0090077B" w:rsidRDefault="0090077B" w:rsidP="0090077B">
            <w:pPr>
              <w:rPr>
                <w:color w:val="000000"/>
              </w:rPr>
            </w:pPr>
            <w:r w:rsidRPr="0090077B">
              <w:rPr>
                <w:color w:val="000000"/>
              </w:rPr>
              <w:t>CPCCCM2008</w:t>
            </w:r>
          </w:p>
        </w:tc>
        <w:tc>
          <w:tcPr>
            <w:tcW w:w="7256" w:type="dxa"/>
            <w:shd w:val="clear" w:color="auto" w:fill="auto"/>
            <w:noWrap/>
            <w:vAlign w:val="bottom"/>
            <w:hideMark/>
          </w:tcPr>
          <w:p w14:paraId="7C7C8508" w14:textId="77777777" w:rsidR="0090077B" w:rsidRPr="0090077B" w:rsidRDefault="0090077B" w:rsidP="0090077B">
            <w:pPr>
              <w:rPr>
                <w:color w:val="000000"/>
              </w:rPr>
            </w:pPr>
            <w:r w:rsidRPr="0090077B">
              <w:rPr>
                <w:color w:val="000000"/>
              </w:rPr>
              <w:t>Erect and dismantle restricted height scaffolding</w:t>
            </w:r>
          </w:p>
        </w:tc>
      </w:tr>
      <w:tr w:rsidR="0090077B" w:rsidRPr="0090077B" w14:paraId="17067833" w14:textId="77777777" w:rsidTr="00210612">
        <w:trPr>
          <w:trHeight w:val="300"/>
        </w:trPr>
        <w:tc>
          <w:tcPr>
            <w:tcW w:w="1812" w:type="dxa"/>
            <w:shd w:val="clear" w:color="auto" w:fill="auto"/>
            <w:noWrap/>
            <w:vAlign w:val="bottom"/>
            <w:hideMark/>
          </w:tcPr>
          <w:p w14:paraId="736A64C7" w14:textId="349014B4" w:rsidR="0090077B" w:rsidRPr="0090077B" w:rsidRDefault="0090077B" w:rsidP="0090077B">
            <w:pPr>
              <w:rPr>
                <w:color w:val="000000"/>
              </w:rPr>
            </w:pPr>
            <w:r w:rsidRPr="0090077B">
              <w:rPr>
                <w:color w:val="000000"/>
              </w:rPr>
              <w:t>CPCCC</w:t>
            </w:r>
            <w:r w:rsidR="006D6FDB">
              <w:rPr>
                <w:color w:val="000000"/>
              </w:rPr>
              <w:t>O</w:t>
            </w:r>
            <w:r w:rsidRPr="0090077B">
              <w:rPr>
                <w:color w:val="000000"/>
              </w:rPr>
              <w:t>2013</w:t>
            </w:r>
          </w:p>
        </w:tc>
        <w:tc>
          <w:tcPr>
            <w:tcW w:w="7256" w:type="dxa"/>
            <w:shd w:val="clear" w:color="auto" w:fill="auto"/>
            <w:noWrap/>
            <w:vAlign w:val="bottom"/>
            <w:hideMark/>
          </w:tcPr>
          <w:p w14:paraId="53A90A8C" w14:textId="77777777" w:rsidR="0090077B" w:rsidRPr="0090077B" w:rsidRDefault="0090077B" w:rsidP="0090077B">
            <w:pPr>
              <w:rPr>
                <w:color w:val="000000"/>
              </w:rPr>
            </w:pPr>
            <w:r w:rsidRPr="0090077B">
              <w:rPr>
                <w:color w:val="000000"/>
              </w:rPr>
              <w:t>Carry out concreting to simple forms</w:t>
            </w:r>
          </w:p>
        </w:tc>
      </w:tr>
      <w:tr w:rsidR="0090077B" w:rsidRPr="0090077B" w14:paraId="1BD06306" w14:textId="77777777" w:rsidTr="00210612">
        <w:trPr>
          <w:trHeight w:val="300"/>
        </w:trPr>
        <w:tc>
          <w:tcPr>
            <w:tcW w:w="1812" w:type="dxa"/>
            <w:shd w:val="clear" w:color="auto" w:fill="auto"/>
            <w:noWrap/>
            <w:vAlign w:val="bottom"/>
            <w:hideMark/>
          </w:tcPr>
          <w:p w14:paraId="02D0EF17" w14:textId="5C3663AF" w:rsidR="0090077B" w:rsidRPr="0090077B" w:rsidRDefault="0090077B" w:rsidP="0090077B">
            <w:pPr>
              <w:rPr>
                <w:color w:val="000000"/>
              </w:rPr>
            </w:pPr>
            <w:r w:rsidRPr="0090077B">
              <w:rPr>
                <w:color w:val="000000"/>
              </w:rPr>
              <w:t>CPCCST2003</w:t>
            </w:r>
          </w:p>
        </w:tc>
        <w:tc>
          <w:tcPr>
            <w:tcW w:w="7256" w:type="dxa"/>
            <w:shd w:val="clear" w:color="auto" w:fill="auto"/>
            <w:noWrap/>
            <w:vAlign w:val="bottom"/>
            <w:hideMark/>
          </w:tcPr>
          <w:p w14:paraId="2470F0BE" w14:textId="77777777" w:rsidR="0090077B" w:rsidRPr="0090077B" w:rsidRDefault="0090077B" w:rsidP="0090077B">
            <w:pPr>
              <w:rPr>
                <w:color w:val="000000"/>
              </w:rPr>
            </w:pPr>
            <w:r w:rsidRPr="0090077B">
              <w:rPr>
                <w:color w:val="000000"/>
              </w:rPr>
              <w:t>Finish stone</w:t>
            </w:r>
          </w:p>
        </w:tc>
      </w:tr>
      <w:tr w:rsidR="0090077B" w:rsidRPr="0090077B" w14:paraId="4463482D" w14:textId="77777777" w:rsidTr="00210612">
        <w:trPr>
          <w:trHeight w:val="300"/>
        </w:trPr>
        <w:tc>
          <w:tcPr>
            <w:tcW w:w="1812" w:type="dxa"/>
            <w:shd w:val="clear" w:color="auto" w:fill="auto"/>
            <w:noWrap/>
            <w:vAlign w:val="bottom"/>
            <w:hideMark/>
          </w:tcPr>
          <w:p w14:paraId="247397ED" w14:textId="7C90DB34" w:rsidR="0090077B" w:rsidRPr="0090077B" w:rsidRDefault="0090077B" w:rsidP="0090077B">
            <w:pPr>
              <w:rPr>
                <w:color w:val="000000"/>
              </w:rPr>
            </w:pPr>
            <w:r w:rsidRPr="0090077B">
              <w:rPr>
                <w:color w:val="000000"/>
              </w:rPr>
              <w:t>CPCCST2004</w:t>
            </w:r>
          </w:p>
        </w:tc>
        <w:tc>
          <w:tcPr>
            <w:tcW w:w="7256" w:type="dxa"/>
            <w:shd w:val="clear" w:color="auto" w:fill="auto"/>
            <w:noWrap/>
            <w:vAlign w:val="bottom"/>
            <w:hideMark/>
          </w:tcPr>
          <w:p w14:paraId="0198222A" w14:textId="77777777" w:rsidR="0090077B" w:rsidRPr="0090077B" w:rsidRDefault="0090077B" w:rsidP="0090077B">
            <w:pPr>
              <w:rPr>
                <w:color w:val="000000"/>
              </w:rPr>
            </w:pPr>
            <w:r w:rsidRPr="0090077B">
              <w:rPr>
                <w:color w:val="000000"/>
              </w:rPr>
              <w:t>Lay stone</w:t>
            </w:r>
          </w:p>
        </w:tc>
      </w:tr>
      <w:tr w:rsidR="0090077B" w:rsidRPr="0090077B" w14:paraId="653B66AC" w14:textId="77777777" w:rsidTr="00210612">
        <w:trPr>
          <w:trHeight w:val="300"/>
        </w:trPr>
        <w:tc>
          <w:tcPr>
            <w:tcW w:w="1812" w:type="dxa"/>
            <w:shd w:val="clear" w:color="auto" w:fill="auto"/>
            <w:noWrap/>
            <w:vAlign w:val="bottom"/>
            <w:hideMark/>
          </w:tcPr>
          <w:p w14:paraId="2FD4B28D" w14:textId="03F58235" w:rsidR="0090077B" w:rsidRPr="0090077B" w:rsidRDefault="0090077B" w:rsidP="0090077B">
            <w:pPr>
              <w:rPr>
                <w:color w:val="000000"/>
              </w:rPr>
            </w:pPr>
            <w:r w:rsidRPr="0090077B">
              <w:rPr>
                <w:color w:val="000000"/>
              </w:rPr>
              <w:t>CPCCST2006</w:t>
            </w:r>
          </w:p>
        </w:tc>
        <w:tc>
          <w:tcPr>
            <w:tcW w:w="7256" w:type="dxa"/>
            <w:shd w:val="clear" w:color="auto" w:fill="auto"/>
            <w:noWrap/>
            <w:vAlign w:val="bottom"/>
            <w:hideMark/>
          </w:tcPr>
          <w:p w14:paraId="0DD2A61D" w14:textId="77777777" w:rsidR="0090077B" w:rsidRPr="0090077B" w:rsidRDefault="0090077B" w:rsidP="0090077B">
            <w:pPr>
              <w:rPr>
                <w:color w:val="000000"/>
              </w:rPr>
            </w:pPr>
            <w:r w:rsidRPr="0090077B">
              <w:rPr>
                <w:color w:val="000000"/>
              </w:rPr>
              <w:t>Identify and use stone products</w:t>
            </w:r>
          </w:p>
        </w:tc>
      </w:tr>
      <w:tr w:rsidR="0090077B" w:rsidRPr="0090077B" w14:paraId="308247ED" w14:textId="77777777" w:rsidTr="00210612">
        <w:trPr>
          <w:trHeight w:val="300"/>
        </w:trPr>
        <w:tc>
          <w:tcPr>
            <w:tcW w:w="1812" w:type="dxa"/>
            <w:shd w:val="clear" w:color="auto" w:fill="auto"/>
            <w:noWrap/>
            <w:vAlign w:val="bottom"/>
            <w:hideMark/>
          </w:tcPr>
          <w:p w14:paraId="32DEC0E8" w14:textId="64E6C3E1" w:rsidR="0090077B" w:rsidRPr="006D6FDB" w:rsidRDefault="0090077B" w:rsidP="0090077B">
            <w:pPr>
              <w:rPr>
                <w:color w:val="000000" w:themeColor="text1"/>
              </w:rPr>
            </w:pPr>
            <w:r w:rsidRPr="006D6FDB">
              <w:rPr>
                <w:color w:val="000000" w:themeColor="text1"/>
              </w:rPr>
              <w:t>CPCCST3001</w:t>
            </w:r>
          </w:p>
        </w:tc>
        <w:tc>
          <w:tcPr>
            <w:tcW w:w="7256" w:type="dxa"/>
            <w:shd w:val="clear" w:color="auto" w:fill="auto"/>
            <w:noWrap/>
            <w:vAlign w:val="bottom"/>
            <w:hideMark/>
          </w:tcPr>
          <w:p w14:paraId="269B57C1" w14:textId="5734DB28" w:rsidR="00120C35" w:rsidRPr="006D6FDB" w:rsidRDefault="0090077B" w:rsidP="0090077B">
            <w:pPr>
              <w:rPr>
                <w:color w:val="000000" w:themeColor="text1"/>
              </w:rPr>
            </w:pPr>
            <w:r w:rsidRPr="006D6FDB">
              <w:rPr>
                <w:color w:val="000000" w:themeColor="text1"/>
              </w:rPr>
              <w:t xml:space="preserve">Dress and mould stone </w:t>
            </w:r>
            <w:r w:rsidR="00120C35" w:rsidRPr="006D6FDB">
              <w:rPr>
                <w:color w:val="000000" w:themeColor="text1"/>
              </w:rPr>
              <w:t xml:space="preserve"> </w:t>
            </w:r>
          </w:p>
        </w:tc>
      </w:tr>
      <w:tr w:rsidR="0090077B" w:rsidRPr="0090077B" w14:paraId="30031CA5" w14:textId="77777777" w:rsidTr="00210612">
        <w:trPr>
          <w:trHeight w:val="300"/>
        </w:trPr>
        <w:tc>
          <w:tcPr>
            <w:tcW w:w="1812" w:type="dxa"/>
            <w:shd w:val="clear" w:color="auto" w:fill="auto"/>
            <w:noWrap/>
            <w:vAlign w:val="bottom"/>
            <w:hideMark/>
          </w:tcPr>
          <w:p w14:paraId="110E2D83" w14:textId="30451296" w:rsidR="0090077B" w:rsidRPr="006D6FDB" w:rsidRDefault="0090077B" w:rsidP="0090077B">
            <w:pPr>
              <w:rPr>
                <w:color w:val="000000" w:themeColor="text1"/>
              </w:rPr>
            </w:pPr>
            <w:r w:rsidRPr="006D6FDB">
              <w:rPr>
                <w:color w:val="000000" w:themeColor="text1"/>
              </w:rPr>
              <w:t>CPCCST3002</w:t>
            </w:r>
          </w:p>
        </w:tc>
        <w:tc>
          <w:tcPr>
            <w:tcW w:w="7256" w:type="dxa"/>
            <w:shd w:val="clear" w:color="auto" w:fill="auto"/>
            <w:noWrap/>
            <w:vAlign w:val="bottom"/>
            <w:hideMark/>
          </w:tcPr>
          <w:p w14:paraId="67F4A8F8" w14:textId="183442FE" w:rsidR="0090077B" w:rsidRPr="006D6FDB" w:rsidRDefault="0090077B" w:rsidP="0090077B">
            <w:pPr>
              <w:rPr>
                <w:color w:val="000000" w:themeColor="text1"/>
              </w:rPr>
            </w:pPr>
            <w:r w:rsidRPr="006D6FDB">
              <w:rPr>
                <w:color w:val="000000" w:themeColor="text1"/>
              </w:rPr>
              <w:t xml:space="preserve">Shape solid stone </w:t>
            </w:r>
          </w:p>
        </w:tc>
      </w:tr>
      <w:tr w:rsidR="0090077B" w:rsidRPr="0090077B" w14:paraId="11060C7E" w14:textId="77777777" w:rsidTr="00210612">
        <w:trPr>
          <w:trHeight w:val="300"/>
        </w:trPr>
        <w:tc>
          <w:tcPr>
            <w:tcW w:w="1812" w:type="dxa"/>
            <w:shd w:val="clear" w:color="auto" w:fill="auto"/>
            <w:noWrap/>
            <w:vAlign w:val="bottom"/>
            <w:hideMark/>
          </w:tcPr>
          <w:p w14:paraId="026EA4A9" w14:textId="20B08E05" w:rsidR="0090077B" w:rsidRPr="006D6FDB" w:rsidRDefault="0090077B" w:rsidP="0090077B">
            <w:pPr>
              <w:rPr>
                <w:color w:val="000000" w:themeColor="text1"/>
              </w:rPr>
            </w:pPr>
            <w:r w:rsidRPr="006D6FDB">
              <w:rPr>
                <w:color w:val="000000" w:themeColor="text1"/>
              </w:rPr>
              <w:t>CPCCST3003</w:t>
            </w:r>
          </w:p>
        </w:tc>
        <w:tc>
          <w:tcPr>
            <w:tcW w:w="7256" w:type="dxa"/>
            <w:shd w:val="clear" w:color="auto" w:fill="auto"/>
            <w:noWrap/>
            <w:vAlign w:val="bottom"/>
            <w:hideMark/>
          </w:tcPr>
          <w:p w14:paraId="69AF9C24" w14:textId="7041D56F" w:rsidR="0090077B" w:rsidRPr="006D6FDB" w:rsidRDefault="0090077B" w:rsidP="0090077B">
            <w:pPr>
              <w:rPr>
                <w:color w:val="000000" w:themeColor="text1"/>
              </w:rPr>
            </w:pPr>
            <w:r w:rsidRPr="006D6FDB">
              <w:rPr>
                <w:color w:val="000000" w:themeColor="text1"/>
              </w:rPr>
              <w:t xml:space="preserve">Split stone manually </w:t>
            </w:r>
          </w:p>
        </w:tc>
      </w:tr>
      <w:tr w:rsidR="0090077B" w:rsidRPr="0090077B" w14:paraId="7280C176" w14:textId="77777777" w:rsidTr="00210612">
        <w:trPr>
          <w:trHeight w:val="300"/>
        </w:trPr>
        <w:tc>
          <w:tcPr>
            <w:tcW w:w="1812" w:type="dxa"/>
            <w:shd w:val="clear" w:color="auto" w:fill="auto"/>
            <w:noWrap/>
            <w:vAlign w:val="bottom"/>
            <w:hideMark/>
          </w:tcPr>
          <w:p w14:paraId="3019E81C" w14:textId="2BEF9193" w:rsidR="0090077B" w:rsidRPr="006D6FDB" w:rsidRDefault="0090077B" w:rsidP="0090077B">
            <w:pPr>
              <w:rPr>
                <w:color w:val="000000" w:themeColor="text1"/>
              </w:rPr>
            </w:pPr>
            <w:r w:rsidRPr="006D6FDB">
              <w:rPr>
                <w:color w:val="000000" w:themeColor="text1"/>
              </w:rPr>
              <w:t>CPCCST3004</w:t>
            </w:r>
          </w:p>
        </w:tc>
        <w:tc>
          <w:tcPr>
            <w:tcW w:w="7256" w:type="dxa"/>
            <w:shd w:val="clear" w:color="auto" w:fill="auto"/>
            <w:noWrap/>
            <w:vAlign w:val="bottom"/>
            <w:hideMark/>
          </w:tcPr>
          <w:p w14:paraId="6CEA45B2" w14:textId="16770D31" w:rsidR="0090077B" w:rsidRPr="006D6FDB" w:rsidRDefault="0090077B" w:rsidP="0090077B">
            <w:pPr>
              <w:rPr>
                <w:color w:val="000000" w:themeColor="text1"/>
              </w:rPr>
            </w:pPr>
            <w:r w:rsidRPr="006D6FDB">
              <w:rPr>
                <w:color w:val="000000" w:themeColor="text1"/>
              </w:rPr>
              <w:t xml:space="preserve">Dressstone manually </w:t>
            </w:r>
          </w:p>
        </w:tc>
      </w:tr>
      <w:tr w:rsidR="0090077B" w:rsidRPr="0090077B" w14:paraId="1998B46F" w14:textId="77777777" w:rsidTr="00210612">
        <w:trPr>
          <w:trHeight w:val="300"/>
        </w:trPr>
        <w:tc>
          <w:tcPr>
            <w:tcW w:w="1812" w:type="dxa"/>
            <w:shd w:val="clear" w:color="auto" w:fill="auto"/>
            <w:noWrap/>
            <w:vAlign w:val="bottom"/>
            <w:hideMark/>
          </w:tcPr>
          <w:p w14:paraId="508AB930" w14:textId="6130E5DF" w:rsidR="0090077B" w:rsidRPr="006D6FDB" w:rsidRDefault="0090077B" w:rsidP="0090077B">
            <w:pPr>
              <w:rPr>
                <w:color w:val="000000" w:themeColor="text1"/>
              </w:rPr>
            </w:pPr>
            <w:r w:rsidRPr="006D6FDB">
              <w:rPr>
                <w:color w:val="000000" w:themeColor="text1"/>
              </w:rPr>
              <w:t>CPCCST3006</w:t>
            </w:r>
          </w:p>
        </w:tc>
        <w:tc>
          <w:tcPr>
            <w:tcW w:w="7256" w:type="dxa"/>
            <w:shd w:val="clear" w:color="auto" w:fill="auto"/>
            <w:noWrap/>
            <w:vAlign w:val="bottom"/>
            <w:hideMark/>
          </w:tcPr>
          <w:p w14:paraId="74EF40DF" w14:textId="77777777" w:rsidR="0090077B" w:rsidRPr="006D6FDB" w:rsidRDefault="0090077B" w:rsidP="0090077B">
            <w:pPr>
              <w:rPr>
                <w:color w:val="000000" w:themeColor="text1"/>
              </w:rPr>
            </w:pPr>
            <w:r w:rsidRPr="006D6FDB">
              <w:rPr>
                <w:color w:val="000000" w:themeColor="text1"/>
              </w:rPr>
              <w:t>Machine stone</w:t>
            </w:r>
          </w:p>
        </w:tc>
      </w:tr>
      <w:tr w:rsidR="0090077B" w:rsidRPr="0090077B" w14:paraId="4077E865" w14:textId="77777777" w:rsidTr="00210612">
        <w:trPr>
          <w:trHeight w:val="300"/>
        </w:trPr>
        <w:tc>
          <w:tcPr>
            <w:tcW w:w="1812" w:type="dxa"/>
            <w:shd w:val="clear" w:color="auto" w:fill="auto"/>
            <w:noWrap/>
            <w:vAlign w:val="bottom"/>
            <w:hideMark/>
          </w:tcPr>
          <w:p w14:paraId="124EBEE6" w14:textId="35643ACF" w:rsidR="0090077B" w:rsidRPr="006D6FDB" w:rsidRDefault="0090077B" w:rsidP="0090077B">
            <w:pPr>
              <w:rPr>
                <w:color w:val="000000" w:themeColor="text1"/>
              </w:rPr>
            </w:pPr>
            <w:r w:rsidRPr="006D6FDB">
              <w:rPr>
                <w:color w:val="000000" w:themeColor="text1"/>
              </w:rPr>
              <w:t>CPCCST3022</w:t>
            </w:r>
          </w:p>
        </w:tc>
        <w:tc>
          <w:tcPr>
            <w:tcW w:w="7256" w:type="dxa"/>
            <w:shd w:val="clear" w:color="auto" w:fill="auto"/>
            <w:noWrap/>
            <w:vAlign w:val="bottom"/>
            <w:hideMark/>
          </w:tcPr>
          <w:p w14:paraId="71FE3659" w14:textId="77777777" w:rsidR="0090077B" w:rsidRPr="006D6FDB" w:rsidRDefault="0090077B" w:rsidP="0090077B">
            <w:pPr>
              <w:rPr>
                <w:color w:val="000000" w:themeColor="text1"/>
              </w:rPr>
            </w:pPr>
            <w:r w:rsidRPr="006D6FDB">
              <w:rPr>
                <w:color w:val="000000" w:themeColor="text1"/>
              </w:rPr>
              <w:t>Carry out profile work</w:t>
            </w:r>
          </w:p>
        </w:tc>
      </w:tr>
      <w:tr w:rsidR="0090077B" w:rsidRPr="0090077B" w14:paraId="2076B352" w14:textId="77777777" w:rsidTr="00210612">
        <w:trPr>
          <w:trHeight w:val="300"/>
        </w:trPr>
        <w:tc>
          <w:tcPr>
            <w:tcW w:w="1812" w:type="dxa"/>
            <w:shd w:val="clear" w:color="auto" w:fill="auto"/>
            <w:noWrap/>
            <w:vAlign w:val="bottom"/>
            <w:hideMark/>
          </w:tcPr>
          <w:p w14:paraId="531B5277" w14:textId="47C04001" w:rsidR="0090077B" w:rsidRPr="006D6FDB" w:rsidRDefault="0090077B" w:rsidP="0090077B">
            <w:pPr>
              <w:rPr>
                <w:color w:val="000000" w:themeColor="text1"/>
              </w:rPr>
            </w:pPr>
            <w:r w:rsidRPr="006D6FDB">
              <w:rPr>
                <w:color w:val="000000" w:themeColor="text1"/>
              </w:rPr>
              <w:t>CPCCST3</w:t>
            </w:r>
            <w:r w:rsidR="00120C35" w:rsidRPr="006D6FDB">
              <w:rPr>
                <w:color w:val="000000" w:themeColor="text1"/>
              </w:rPr>
              <w:t>026</w:t>
            </w:r>
          </w:p>
        </w:tc>
        <w:tc>
          <w:tcPr>
            <w:tcW w:w="7256" w:type="dxa"/>
            <w:shd w:val="clear" w:color="auto" w:fill="auto"/>
            <w:noWrap/>
            <w:vAlign w:val="bottom"/>
            <w:hideMark/>
          </w:tcPr>
          <w:p w14:paraId="5A378F06" w14:textId="193DD2FE" w:rsidR="0090077B" w:rsidRPr="006D6FDB" w:rsidRDefault="0090077B" w:rsidP="0090077B">
            <w:pPr>
              <w:rPr>
                <w:color w:val="000000" w:themeColor="text1"/>
              </w:rPr>
            </w:pPr>
            <w:r w:rsidRPr="006D6FDB">
              <w:rPr>
                <w:color w:val="000000" w:themeColor="text1"/>
              </w:rPr>
              <w:t xml:space="preserve">Introduction to </w:t>
            </w:r>
            <w:r w:rsidR="0032485F" w:rsidRPr="006D6FDB">
              <w:rPr>
                <w:color w:val="000000" w:themeColor="text1"/>
              </w:rPr>
              <w:t>s</w:t>
            </w:r>
            <w:r w:rsidRPr="006D6FDB">
              <w:rPr>
                <w:color w:val="000000" w:themeColor="text1"/>
              </w:rPr>
              <w:t>tonemasonry</w:t>
            </w:r>
            <w:r w:rsidR="0032485F" w:rsidRPr="006D6FDB">
              <w:rPr>
                <w:color w:val="000000" w:themeColor="text1"/>
              </w:rPr>
              <w:t xml:space="preserve"> </w:t>
            </w:r>
            <w:r w:rsidR="006D6FDB" w:rsidRPr="006D6FDB">
              <w:rPr>
                <w:color w:val="000000" w:themeColor="text1"/>
              </w:rPr>
              <w:t>tools, plant and equipment</w:t>
            </w:r>
          </w:p>
        </w:tc>
      </w:tr>
      <w:tr w:rsidR="00120C35" w:rsidRPr="0090077B" w14:paraId="33E9489E" w14:textId="77777777" w:rsidTr="00210612">
        <w:trPr>
          <w:trHeight w:val="300"/>
        </w:trPr>
        <w:tc>
          <w:tcPr>
            <w:tcW w:w="1812" w:type="dxa"/>
            <w:shd w:val="clear" w:color="auto" w:fill="auto"/>
            <w:noWrap/>
            <w:vAlign w:val="bottom"/>
          </w:tcPr>
          <w:p w14:paraId="0FD641EB" w14:textId="3CB90126" w:rsidR="00120C35" w:rsidRDefault="00120C35" w:rsidP="00120C35">
            <w:pPr>
              <w:rPr>
                <w:color w:val="000000"/>
              </w:rPr>
            </w:pPr>
            <w:r w:rsidRPr="0090077B">
              <w:rPr>
                <w:color w:val="000000"/>
              </w:rPr>
              <w:t>CPCC</w:t>
            </w:r>
            <w:r>
              <w:rPr>
                <w:color w:val="000000"/>
              </w:rPr>
              <w:t>W</w:t>
            </w:r>
            <w:r w:rsidRPr="0090077B">
              <w:rPr>
                <w:color w:val="000000"/>
              </w:rPr>
              <w:t>HS2001</w:t>
            </w:r>
          </w:p>
        </w:tc>
        <w:tc>
          <w:tcPr>
            <w:tcW w:w="7256" w:type="dxa"/>
            <w:shd w:val="clear" w:color="auto" w:fill="auto"/>
            <w:noWrap/>
            <w:vAlign w:val="bottom"/>
          </w:tcPr>
          <w:p w14:paraId="29AB83BA" w14:textId="022B0581" w:rsidR="00120C35" w:rsidRPr="0090077B" w:rsidRDefault="00120C35" w:rsidP="00120C35">
            <w:pPr>
              <w:rPr>
                <w:color w:val="000000"/>
              </w:rPr>
            </w:pPr>
            <w:r w:rsidRPr="0090077B">
              <w:rPr>
                <w:color w:val="000000"/>
              </w:rPr>
              <w:t xml:space="preserve">Apply </w:t>
            </w:r>
            <w:r>
              <w:rPr>
                <w:color w:val="000000"/>
              </w:rPr>
              <w:t>W</w:t>
            </w:r>
            <w:r w:rsidRPr="0090077B">
              <w:rPr>
                <w:color w:val="000000"/>
              </w:rPr>
              <w:t>HS requirements, policies and procedures in the construction industry</w:t>
            </w:r>
          </w:p>
        </w:tc>
      </w:tr>
    </w:tbl>
    <w:p w14:paraId="3CDC6AF3" w14:textId="77777777" w:rsidR="0090077B" w:rsidRPr="0090077B" w:rsidRDefault="0090077B" w:rsidP="0090077B"/>
    <w:p w14:paraId="164D453E" w14:textId="6227E0EE" w:rsidR="00B06F9C" w:rsidRPr="0058174C" w:rsidRDefault="00F76F97" w:rsidP="0058174C">
      <w:pPr>
        <w:pStyle w:val="Heading2"/>
      </w:pPr>
      <w:r w:rsidRPr="0058174C">
        <w:t>Elective</w:t>
      </w:r>
    </w:p>
    <w:p w14:paraId="70A4540F" w14:textId="54F7253D" w:rsidR="00A82CC4" w:rsidRDefault="00A82CC4" w:rsidP="00F81562"/>
    <w:tbl>
      <w:tblPr>
        <w:tblW w:w="9776" w:type="dxa"/>
        <w:tblInd w:w="-142" w:type="dxa"/>
        <w:tblLook w:val="04A0" w:firstRow="1" w:lastRow="0" w:firstColumn="1" w:lastColumn="0" w:noHBand="0" w:noVBand="1"/>
      </w:tblPr>
      <w:tblGrid>
        <w:gridCol w:w="2010"/>
        <w:gridCol w:w="7766"/>
      </w:tblGrid>
      <w:tr w:rsidR="0090077B" w:rsidRPr="00120C35" w14:paraId="4B57564F" w14:textId="77777777" w:rsidTr="006D6FDB">
        <w:trPr>
          <w:trHeight w:val="300"/>
        </w:trPr>
        <w:tc>
          <w:tcPr>
            <w:tcW w:w="2010" w:type="dxa"/>
            <w:shd w:val="clear" w:color="auto" w:fill="auto"/>
            <w:noWrap/>
            <w:vAlign w:val="bottom"/>
            <w:hideMark/>
          </w:tcPr>
          <w:p w14:paraId="1273E694" w14:textId="7EF8FCF4" w:rsidR="0090077B" w:rsidRPr="00120C35" w:rsidRDefault="0090077B" w:rsidP="00120C35">
            <w:pPr>
              <w:rPr>
                <w:rFonts w:cs="Calibri"/>
                <w:szCs w:val="22"/>
              </w:rPr>
            </w:pPr>
            <w:r w:rsidRPr="00120C35">
              <w:rPr>
                <w:rFonts w:cs="Calibri"/>
                <w:szCs w:val="22"/>
              </w:rPr>
              <w:t>CPCCBL3016</w:t>
            </w:r>
          </w:p>
        </w:tc>
        <w:tc>
          <w:tcPr>
            <w:tcW w:w="7766" w:type="dxa"/>
            <w:shd w:val="clear" w:color="auto" w:fill="auto"/>
            <w:noWrap/>
            <w:vAlign w:val="bottom"/>
            <w:hideMark/>
          </w:tcPr>
          <w:p w14:paraId="03616B20" w14:textId="77777777" w:rsidR="0090077B" w:rsidRPr="00120C35" w:rsidRDefault="0090077B" w:rsidP="00120C35">
            <w:pPr>
              <w:rPr>
                <w:rFonts w:cs="Calibri"/>
                <w:szCs w:val="22"/>
              </w:rPr>
            </w:pPr>
            <w:r w:rsidRPr="00120C35">
              <w:rPr>
                <w:rFonts w:cs="Calibri"/>
                <w:szCs w:val="22"/>
              </w:rPr>
              <w:t>Construct battered masonry walls and piers</w:t>
            </w:r>
          </w:p>
        </w:tc>
      </w:tr>
      <w:tr w:rsidR="0090077B" w:rsidRPr="00120C35" w14:paraId="2230A464" w14:textId="77777777" w:rsidTr="006D6FDB">
        <w:trPr>
          <w:trHeight w:val="300"/>
        </w:trPr>
        <w:tc>
          <w:tcPr>
            <w:tcW w:w="2010" w:type="dxa"/>
            <w:shd w:val="clear" w:color="auto" w:fill="auto"/>
            <w:noWrap/>
            <w:vAlign w:val="bottom"/>
            <w:hideMark/>
          </w:tcPr>
          <w:p w14:paraId="586FF96B" w14:textId="147547CB" w:rsidR="0090077B" w:rsidRPr="00120C35" w:rsidRDefault="0090077B" w:rsidP="00120C35">
            <w:pPr>
              <w:rPr>
                <w:rFonts w:cs="Calibri"/>
                <w:szCs w:val="22"/>
              </w:rPr>
            </w:pPr>
            <w:r w:rsidRPr="00120C35">
              <w:rPr>
                <w:rFonts w:cs="Calibri"/>
                <w:szCs w:val="22"/>
              </w:rPr>
              <w:t>CPCCCM2007</w:t>
            </w:r>
          </w:p>
        </w:tc>
        <w:tc>
          <w:tcPr>
            <w:tcW w:w="7766" w:type="dxa"/>
            <w:shd w:val="clear" w:color="auto" w:fill="auto"/>
            <w:noWrap/>
            <w:vAlign w:val="bottom"/>
            <w:hideMark/>
          </w:tcPr>
          <w:p w14:paraId="5AC066B2" w14:textId="77777777" w:rsidR="0090077B" w:rsidRPr="00120C35" w:rsidRDefault="0090077B" w:rsidP="00120C35">
            <w:pPr>
              <w:rPr>
                <w:rFonts w:cs="Calibri"/>
                <w:szCs w:val="22"/>
              </w:rPr>
            </w:pPr>
            <w:r w:rsidRPr="00120C35">
              <w:rPr>
                <w:rFonts w:cs="Calibri"/>
                <w:szCs w:val="22"/>
              </w:rPr>
              <w:t>Use explosive power tools</w:t>
            </w:r>
          </w:p>
        </w:tc>
      </w:tr>
      <w:tr w:rsidR="0090077B" w:rsidRPr="00120C35" w14:paraId="22AA551C" w14:textId="77777777" w:rsidTr="006D6FDB">
        <w:trPr>
          <w:trHeight w:val="300"/>
        </w:trPr>
        <w:tc>
          <w:tcPr>
            <w:tcW w:w="2010" w:type="dxa"/>
            <w:shd w:val="clear" w:color="auto" w:fill="auto"/>
            <w:noWrap/>
            <w:vAlign w:val="bottom"/>
            <w:hideMark/>
          </w:tcPr>
          <w:p w14:paraId="3F1F4F1E" w14:textId="3F17F095" w:rsidR="0090077B" w:rsidRPr="00120C35" w:rsidRDefault="0090077B" w:rsidP="00120C35">
            <w:pPr>
              <w:rPr>
                <w:rFonts w:cs="Calibri"/>
                <w:szCs w:val="22"/>
              </w:rPr>
            </w:pPr>
            <w:r w:rsidRPr="00120C35">
              <w:rPr>
                <w:rFonts w:cs="Calibri"/>
                <w:szCs w:val="22"/>
              </w:rPr>
              <w:t>CPCCCM2009</w:t>
            </w:r>
          </w:p>
        </w:tc>
        <w:tc>
          <w:tcPr>
            <w:tcW w:w="7766" w:type="dxa"/>
            <w:shd w:val="clear" w:color="auto" w:fill="auto"/>
            <w:noWrap/>
            <w:vAlign w:val="bottom"/>
            <w:hideMark/>
          </w:tcPr>
          <w:p w14:paraId="2F2B13FB" w14:textId="77777777" w:rsidR="0090077B" w:rsidRPr="00120C35" w:rsidRDefault="0090077B" w:rsidP="00120C35">
            <w:pPr>
              <w:rPr>
                <w:rFonts w:cs="Calibri"/>
                <w:szCs w:val="22"/>
              </w:rPr>
            </w:pPr>
            <w:r w:rsidRPr="00120C35">
              <w:rPr>
                <w:rFonts w:cs="Calibri"/>
                <w:szCs w:val="22"/>
              </w:rPr>
              <w:t>Carry out basic demolition</w:t>
            </w:r>
          </w:p>
        </w:tc>
      </w:tr>
      <w:tr w:rsidR="0090077B" w:rsidRPr="00120C35" w14:paraId="5B6E79BD" w14:textId="77777777" w:rsidTr="006D6FDB">
        <w:trPr>
          <w:trHeight w:val="300"/>
        </w:trPr>
        <w:tc>
          <w:tcPr>
            <w:tcW w:w="2010" w:type="dxa"/>
            <w:shd w:val="clear" w:color="auto" w:fill="auto"/>
            <w:noWrap/>
            <w:vAlign w:val="bottom"/>
            <w:hideMark/>
          </w:tcPr>
          <w:p w14:paraId="7B8FCD3D" w14:textId="7899CB44" w:rsidR="0090077B" w:rsidRPr="00120C35" w:rsidRDefault="0090077B" w:rsidP="00120C35">
            <w:pPr>
              <w:rPr>
                <w:rFonts w:cs="Calibri"/>
                <w:szCs w:val="22"/>
              </w:rPr>
            </w:pPr>
            <w:r w:rsidRPr="00120C35">
              <w:rPr>
                <w:rFonts w:cs="Calibri"/>
                <w:szCs w:val="22"/>
              </w:rPr>
              <w:t>CPCCCM2010</w:t>
            </w:r>
          </w:p>
        </w:tc>
        <w:tc>
          <w:tcPr>
            <w:tcW w:w="7766" w:type="dxa"/>
            <w:shd w:val="clear" w:color="auto" w:fill="auto"/>
            <w:noWrap/>
            <w:vAlign w:val="bottom"/>
            <w:hideMark/>
          </w:tcPr>
          <w:p w14:paraId="56C19498" w14:textId="77777777" w:rsidR="0090077B" w:rsidRPr="00120C35" w:rsidRDefault="0090077B" w:rsidP="00120C35">
            <w:pPr>
              <w:rPr>
                <w:rFonts w:cs="Calibri"/>
                <w:szCs w:val="22"/>
              </w:rPr>
            </w:pPr>
            <w:r w:rsidRPr="00120C35">
              <w:rPr>
                <w:rFonts w:cs="Calibri"/>
                <w:szCs w:val="22"/>
              </w:rPr>
              <w:t>Work Safely at heights</w:t>
            </w:r>
          </w:p>
        </w:tc>
      </w:tr>
      <w:tr w:rsidR="0090077B" w:rsidRPr="00120C35" w14:paraId="6BEC64DB" w14:textId="77777777" w:rsidTr="006D6FDB">
        <w:trPr>
          <w:trHeight w:val="300"/>
        </w:trPr>
        <w:tc>
          <w:tcPr>
            <w:tcW w:w="2010" w:type="dxa"/>
            <w:shd w:val="clear" w:color="auto" w:fill="auto"/>
            <w:noWrap/>
            <w:vAlign w:val="bottom"/>
            <w:hideMark/>
          </w:tcPr>
          <w:p w14:paraId="38411E6E" w14:textId="4552126D" w:rsidR="0090077B" w:rsidRPr="00120C35" w:rsidRDefault="0090077B" w:rsidP="00120C35">
            <w:pPr>
              <w:rPr>
                <w:rFonts w:cs="Calibri"/>
                <w:szCs w:val="22"/>
              </w:rPr>
            </w:pPr>
            <w:r w:rsidRPr="00120C35">
              <w:rPr>
                <w:rFonts w:cs="Calibri"/>
                <w:szCs w:val="22"/>
              </w:rPr>
              <w:t>CPCCCM3001</w:t>
            </w:r>
          </w:p>
        </w:tc>
        <w:tc>
          <w:tcPr>
            <w:tcW w:w="7766" w:type="dxa"/>
            <w:shd w:val="clear" w:color="auto" w:fill="auto"/>
            <w:noWrap/>
            <w:vAlign w:val="bottom"/>
            <w:hideMark/>
          </w:tcPr>
          <w:p w14:paraId="3539227A" w14:textId="77777777" w:rsidR="0090077B" w:rsidRPr="00120C35" w:rsidRDefault="0090077B" w:rsidP="00120C35">
            <w:pPr>
              <w:rPr>
                <w:rFonts w:cs="Calibri"/>
                <w:szCs w:val="22"/>
              </w:rPr>
            </w:pPr>
            <w:r w:rsidRPr="00120C35">
              <w:rPr>
                <w:rFonts w:cs="Calibri"/>
                <w:szCs w:val="22"/>
              </w:rPr>
              <w:t>Operate elevated work platforms</w:t>
            </w:r>
          </w:p>
        </w:tc>
      </w:tr>
      <w:tr w:rsidR="0090077B" w:rsidRPr="00120C35" w14:paraId="72E42135" w14:textId="77777777" w:rsidTr="006D6FDB">
        <w:trPr>
          <w:trHeight w:val="300"/>
        </w:trPr>
        <w:tc>
          <w:tcPr>
            <w:tcW w:w="2010" w:type="dxa"/>
            <w:shd w:val="clear" w:color="auto" w:fill="auto"/>
            <w:noWrap/>
            <w:vAlign w:val="bottom"/>
            <w:hideMark/>
          </w:tcPr>
          <w:p w14:paraId="66E60AC9" w14:textId="3DC8397C" w:rsidR="0090077B" w:rsidRPr="00120C35" w:rsidRDefault="0090077B" w:rsidP="00120C35">
            <w:pPr>
              <w:rPr>
                <w:rFonts w:cs="Calibri"/>
                <w:szCs w:val="22"/>
              </w:rPr>
            </w:pPr>
            <w:r w:rsidRPr="00120C35">
              <w:rPr>
                <w:rFonts w:cs="Calibri"/>
                <w:szCs w:val="22"/>
              </w:rPr>
              <w:t>CPCCJN2001</w:t>
            </w:r>
          </w:p>
        </w:tc>
        <w:tc>
          <w:tcPr>
            <w:tcW w:w="7766" w:type="dxa"/>
            <w:shd w:val="clear" w:color="auto" w:fill="auto"/>
            <w:noWrap/>
            <w:vAlign w:val="bottom"/>
            <w:hideMark/>
          </w:tcPr>
          <w:p w14:paraId="2238AA25" w14:textId="77777777" w:rsidR="0090077B" w:rsidRPr="00120C35" w:rsidRDefault="0090077B" w:rsidP="00120C35">
            <w:pPr>
              <w:rPr>
                <w:rFonts w:cs="Calibri"/>
                <w:szCs w:val="22"/>
              </w:rPr>
            </w:pPr>
            <w:r w:rsidRPr="00120C35">
              <w:rPr>
                <w:rFonts w:cs="Calibri"/>
                <w:szCs w:val="22"/>
              </w:rPr>
              <w:t>Assemble components</w:t>
            </w:r>
          </w:p>
        </w:tc>
      </w:tr>
      <w:tr w:rsidR="0090077B" w:rsidRPr="00120C35" w14:paraId="0887BF75" w14:textId="77777777" w:rsidTr="006D6FDB">
        <w:trPr>
          <w:trHeight w:val="300"/>
        </w:trPr>
        <w:tc>
          <w:tcPr>
            <w:tcW w:w="2010" w:type="dxa"/>
            <w:shd w:val="clear" w:color="auto" w:fill="auto"/>
            <w:noWrap/>
            <w:vAlign w:val="bottom"/>
            <w:hideMark/>
          </w:tcPr>
          <w:p w14:paraId="34DAF14E" w14:textId="05984629" w:rsidR="0090077B" w:rsidRPr="00120C35" w:rsidRDefault="0090077B" w:rsidP="00120C35">
            <w:pPr>
              <w:rPr>
                <w:rFonts w:cs="Calibri"/>
                <w:szCs w:val="22"/>
              </w:rPr>
            </w:pPr>
            <w:r w:rsidRPr="00120C35">
              <w:rPr>
                <w:rFonts w:cs="Calibri"/>
                <w:szCs w:val="22"/>
              </w:rPr>
              <w:t>CPCCJN2003</w:t>
            </w:r>
          </w:p>
        </w:tc>
        <w:tc>
          <w:tcPr>
            <w:tcW w:w="7766" w:type="dxa"/>
            <w:shd w:val="clear" w:color="auto" w:fill="auto"/>
            <w:noWrap/>
            <w:vAlign w:val="bottom"/>
            <w:hideMark/>
          </w:tcPr>
          <w:p w14:paraId="4E680B56" w14:textId="77777777" w:rsidR="0090077B" w:rsidRPr="00120C35" w:rsidRDefault="0090077B" w:rsidP="00120C35">
            <w:pPr>
              <w:rPr>
                <w:rFonts w:cs="Calibri"/>
                <w:szCs w:val="22"/>
              </w:rPr>
            </w:pPr>
            <w:r w:rsidRPr="00120C35">
              <w:rPr>
                <w:rFonts w:cs="Calibri"/>
                <w:szCs w:val="22"/>
              </w:rPr>
              <w:t>Package manufactured products for transport</w:t>
            </w:r>
          </w:p>
        </w:tc>
      </w:tr>
      <w:tr w:rsidR="0090077B" w:rsidRPr="00120C35" w14:paraId="217D6923" w14:textId="77777777" w:rsidTr="006D6FDB">
        <w:trPr>
          <w:trHeight w:val="300"/>
        </w:trPr>
        <w:tc>
          <w:tcPr>
            <w:tcW w:w="2010" w:type="dxa"/>
            <w:shd w:val="clear" w:color="auto" w:fill="auto"/>
            <w:noWrap/>
            <w:vAlign w:val="bottom"/>
            <w:hideMark/>
          </w:tcPr>
          <w:p w14:paraId="5AC89D7B" w14:textId="7FA55AC5" w:rsidR="0090077B" w:rsidRPr="00120C35" w:rsidRDefault="0090077B" w:rsidP="00120C35">
            <w:pPr>
              <w:rPr>
                <w:rFonts w:cs="Calibri"/>
                <w:szCs w:val="22"/>
              </w:rPr>
            </w:pPr>
            <w:r w:rsidRPr="00120C35">
              <w:rPr>
                <w:rFonts w:cs="Calibri"/>
                <w:szCs w:val="22"/>
              </w:rPr>
              <w:t>CPCCPA3001</w:t>
            </w:r>
          </w:p>
        </w:tc>
        <w:tc>
          <w:tcPr>
            <w:tcW w:w="7766" w:type="dxa"/>
            <w:shd w:val="clear" w:color="auto" w:fill="auto"/>
            <w:noWrap/>
            <w:vAlign w:val="bottom"/>
            <w:hideMark/>
          </w:tcPr>
          <w:p w14:paraId="5D4E5771" w14:textId="77777777" w:rsidR="0090077B" w:rsidRPr="00120C35" w:rsidRDefault="0090077B" w:rsidP="00120C35">
            <w:pPr>
              <w:rPr>
                <w:rFonts w:cs="Calibri"/>
                <w:szCs w:val="22"/>
              </w:rPr>
            </w:pPr>
            <w:r w:rsidRPr="00120C35">
              <w:rPr>
                <w:rFonts w:cs="Calibri"/>
                <w:szCs w:val="22"/>
              </w:rPr>
              <w:t>Prepare subgrade, base and bedding course for segmental paving</w:t>
            </w:r>
          </w:p>
        </w:tc>
      </w:tr>
      <w:tr w:rsidR="0090077B" w:rsidRPr="00120C35" w14:paraId="5F743D3F" w14:textId="77777777" w:rsidTr="006D6FDB">
        <w:trPr>
          <w:trHeight w:val="300"/>
        </w:trPr>
        <w:tc>
          <w:tcPr>
            <w:tcW w:w="2010" w:type="dxa"/>
            <w:shd w:val="clear" w:color="auto" w:fill="auto"/>
            <w:noWrap/>
            <w:vAlign w:val="bottom"/>
            <w:hideMark/>
          </w:tcPr>
          <w:p w14:paraId="63372A72" w14:textId="14A100B8" w:rsidR="0090077B" w:rsidRPr="00120C35" w:rsidRDefault="0090077B" w:rsidP="00120C35">
            <w:pPr>
              <w:rPr>
                <w:rFonts w:cs="Calibri"/>
                <w:szCs w:val="22"/>
              </w:rPr>
            </w:pPr>
            <w:r w:rsidRPr="00120C35">
              <w:rPr>
                <w:rFonts w:cs="Calibri"/>
                <w:szCs w:val="22"/>
              </w:rPr>
              <w:t>CPCCPA3002</w:t>
            </w:r>
          </w:p>
        </w:tc>
        <w:tc>
          <w:tcPr>
            <w:tcW w:w="7766" w:type="dxa"/>
            <w:shd w:val="clear" w:color="auto" w:fill="auto"/>
            <w:noWrap/>
            <w:vAlign w:val="bottom"/>
            <w:hideMark/>
          </w:tcPr>
          <w:p w14:paraId="5664433C" w14:textId="77777777" w:rsidR="0090077B" w:rsidRPr="00120C35" w:rsidRDefault="0090077B" w:rsidP="00120C35">
            <w:pPr>
              <w:rPr>
                <w:rFonts w:cs="Calibri"/>
                <w:szCs w:val="22"/>
              </w:rPr>
            </w:pPr>
            <w:r w:rsidRPr="00120C35">
              <w:rPr>
                <w:rFonts w:cs="Calibri"/>
                <w:szCs w:val="22"/>
              </w:rPr>
              <w:t>Lay segmental pavers</w:t>
            </w:r>
          </w:p>
        </w:tc>
      </w:tr>
      <w:tr w:rsidR="0090077B" w:rsidRPr="00120C35" w14:paraId="0F5B9454" w14:textId="77777777" w:rsidTr="006D6FDB">
        <w:trPr>
          <w:trHeight w:val="300"/>
        </w:trPr>
        <w:tc>
          <w:tcPr>
            <w:tcW w:w="2010" w:type="dxa"/>
            <w:shd w:val="clear" w:color="auto" w:fill="auto"/>
            <w:noWrap/>
            <w:vAlign w:val="bottom"/>
            <w:hideMark/>
          </w:tcPr>
          <w:p w14:paraId="095E7BAC" w14:textId="03CE18FB" w:rsidR="0090077B" w:rsidRPr="00120C35" w:rsidRDefault="0090077B" w:rsidP="00120C35">
            <w:pPr>
              <w:rPr>
                <w:rFonts w:cs="Calibri"/>
                <w:szCs w:val="22"/>
              </w:rPr>
            </w:pPr>
            <w:r w:rsidRPr="00120C35">
              <w:rPr>
                <w:rFonts w:cs="Calibri"/>
                <w:szCs w:val="22"/>
              </w:rPr>
              <w:t>CPCCPA3003</w:t>
            </w:r>
          </w:p>
        </w:tc>
        <w:tc>
          <w:tcPr>
            <w:tcW w:w="7766" w:type="dxa"/>
            <w:shd w:val="clear" w:color="auto" w:fill="auto"/>
            <w:noWrap/>
            <w:vAlign w:val="bottom"/>
            <w:hideMark/>
          </w:tcPr>
          <w:p w14:paraId="08BB2A8A" w14:textId="77777777" w:rsidR="0090077B" w:rsidRPr="00120C35" w:rsidRDefault="0090077B" w:rsidP="00120C35">
            <w:pPr>
              <w:rPr>
                <w:rFonts w:cs="Calibri"/>
                <w:szCs w:val="22"/>
              </w:rPr>
            </w:pPr>
            <w:r w:rsidRPr="00120C35">
              <w:rPr>
                <w:rFonts w:cs="Calibri"/>
                <w:szCs w:val="22"/>
              </w:rPr>
              <w:t>Cut segmental pavers</w:t>
            </w:r>
          </w:p>
        </w:tc>
      </w:tr>
      <w:tr w:rsidR="008B54F1" w:rsidRPr="00120C35" w14:paraId="039E6235" w14:textId="77777777" w:rsidTr="006D6FDB">
        <w:trPr>
          <w:trHeight w:val="300"/>
        </w:trPr>
        <w:tc>
          <w:tcPr>
            <w:tcW w:w="2010" w:type="dxa"/>
            <w:shd w:val="clear" w:color="auto" w:fill="auto"/>
            <w:noWrap/>
            <w:vAlign w:val="bottom"/>
          </w:tcPr>
          <w:p w14:paraId="44CFD7A9" w14:textId="3F8D3DE7" w:rsidR="008B54F1" w:rsidRPr="006D6FDB" w:rsidRDefault="006D6FDB" w:rsidP="00120C35">
            <w:pPr>
              <w:rPr>
                <w:rFonts w:cs="Calibri"/>
                <w:color w:val="000000" w:themeColor="text1"/>
                <w:szCs w:val="22"/>
              </w:rPr>
            </w:pPr>
            <w:r w:rsidRPr="006D6FDB">
              <w:rPr>
                <w:rFonts w:cs="Calibri"/>
                <w:color w:val="000000" w:themeColor="text1"/>
                <w:szCs w:val="22"/>
              </w:rPr>
              <w:t>CPCCST2001</w:t>
            </w:r>
          </w:p>
        </w:tc>
        <w:tc>
          <w:tcPr>
            <w:tcW w:w="7766" w:type="dxa"/>
            <w:shd w:val="clear" w:color="auto" w:fill="auto"/>
            <w:noWrap/>
            <w:vAlign w:val="bottom"/>
          </w:tcPr>
          <w:p w14:paraId="74914203" w14:textId="4B34B193" w:rsidR="008B54F1" w:rsidRPr="006D6FDB" w:rsidRDefault="006D6FDB" w:rsidP="00120C35">
            <w:pPr>
              <w:rPr>
                <w:rFonts w:cs="Calibri"/>
                <w:color w:val="000000" w:themeColor="text1"/>
                <w:szCs w:val="22"/>
              </w:rPr>
            </w:pPr>
            <w:r w:rsidRPr="006D6FDB">
              <w:rPr>
                <w:rFonts w:cs="Calibri"/>
                <w:color w:val="000000" w:themeColor="text1"/>
                <w:szCs w:val="22"/>
              </w:rPr>
              <w:t>Prepare for the stonemasonry construction process</w:t>
            </w:r>
          </w:p>
        </w:tc>
      </w:tr>
      <w:tr w:rsidR="0090077B" w:rsidRPr="00120C35" w14:paraId="5C37A2F8" w14:textId="77777777" w:rsidTr="006D6FDB">
        <w:trPr>
          <w:trHeight w:val="300"/>
        </w:trPr>
        <w:tc>
          <w:tcPr>
            <w:tcW w:w="2010" w:type="dxa"/>
            <w:shd w:val="clear" w:color="auto" w:fill="auto"/>
            <w:noWrap/>
            <w:vAlign w:val="bottom"/>
            <w:hideMark/>
          </w:tcPr>
          <w:p w14:paraId="224D05C9" w14:textId="63CD43EB" w:rsidR="0090077B" w:rsidRPr="00120C35" w:rsidRDefault="0090077B" w:rsidP="00120C35">
            <w:pPr>
              <w:rPr>
                <w:rFonts w:cs="Calibri"/>
                <w:szCs w:val="22"/>
              </w:rPr>
            </w:pPr>
            <w:r w:rsidRPr="00120C35">
              <w:rPr>
                <w:rFonts w:cs="Calibri"/>
                <w:szCs w:val="22"/>
              </w:rPr>
              <w:t xml:space="preserve">CPCCST3007 </w:t>
            </w:r>
          </w:p>
        </w:tc>
        <w:tc>
          <w:tcPr>
            <w:tcW w:w="7766" w:type="dxa"/>
            <w:shd w:val="clear" w:color="auto" w:fill="auto"/>
            <w:noWrap/>
            <w:vAlign w:val="bottom"/>
            <w:hideMark/>
          </w:tcPr>
          <w:p w14:paraId="7FE3AB82" w14:textId="77777777" w:rsidR="0090077B" w:rsidRPr="00120C35" w:rsidRDefault="0090077B" w:rsidP="00120C35">
            <w:pPr>
              <w:rPr>
                <w:rFonts w:cs="Calibri"/>
                <w:szCs w:val="22"/>
              </w:rPr>
            </w:pPr>
            <w:r w:rsidRPr="00120C35">
              <w:rPr>
                <w:rFonts w:cs="Calibri"/>
                <w:szCs w:val="22"/>
              </w:rPr>
              <w:t>Turn stone</w:t>
            </w:r>
          </w:p>
        </w:tc>
      </w:tr>
      <w:tr w:rsidR="0090077B" w:rsidRPr="00120C35" w14:paraId="6AD550C1" w14:textId="77777777" w:rsidTr="006D6FDB">
        <w:trPr>
          <w:trHeight w:val="300"/>
        </w:trPr>
        <w:tc>
          <w:tcPr>
            <w:tcW w:w="2010" w:type="dxa"/>
            <w:shd w:val="clear" w:color="auto" w:fill="auto"/>
            <w:noWrap/>
            <w:vAlign w:val="bottom"/>
            <w:hideMark/>
          </w:tcPr>
          <w:p w14:paraId="5D73F0F7" w14:textId="3EF54E65" w:rsidR="0090077B" w:rsidRPr="00120C35" w:rsidRDefault="0090077B" w:rsidP="00120C35">
            <w:pPr>
              <w:rPr>
                <w:rFonts w:cs="Calibri"/>
                <w:szCs w:val="22"/>
              </w:rPr>
            </w:pPr>
            <w:r w:rsidRPr="00120C35">
              <w:rPr>
                <w:rFonts w:cs="Calibri"/>
                <w:szCs w:val="22"/>
              </w:rPr>
              <w:t>CPCCST3009</w:t>
            </w:r>
          </w:p>
        </w:tc>
        <w:tc>
          <w:tcPr>
            <w:tcW w:w="7766" w:type="dxa"/>
            <w:shd w:val="clear" w:color="auto" w:fill="auto"/>
            <w:noWrap/>
            <w:vAlign w:val="bottom"/>
            <w:hideMark/>
          </w:tcPr>
          <w:p w14:paraId="43F00AA6" w14:textId="77777777" w:rsidR="0090077B" w:rsidRPr="00120C35" w:rsidRDefault="0090077B" w:rsidP="00120C35">
            <w:pPr>
              <w:rPr>
                <w:rFonts w:cs="Calibri"/>
                <w:szCs w:val="22"/>
              </w:rPr>
            </w:pPr>
            <w:r w:rsidRPr="00120C35">
              <w:rPr>
                <w:rFonts w:cs="Calibri"/>
                <w:szCs w:val="22"/>
              </w:rPr>
              <w:t>Use computer-controlled static machinery to produce stone components</w:t>
            </w:r>
          </w:p>
        </w:tc>
      </w:tr>
      <w:tr w:rsidR="0090077B" w:rsidRPr="00120C35" w14:paraId="558A113E" w14:textId="77777777" w:rsidTr="006D6FDB">
        <w:trPr>
          <w:trHeight w:val="300"/>
        </w:trPr>
        <w:tc>
          <w:tcPr>
            <w:tcW w:w="2010" w:type="dxa"/>
            <w:shd w:val="clear" w:color="auto" w:fill="auto"/>
            <w:noWrap/>
            <w:vAlign w:val="bottom"/>
            <w:hideMark/>
          </w:tcPr>
          <w:p w14:paraId="1487DCC6" w14:textId="34CD319E" w:rsidR="0090077B" w:rsidRPr="00120C35" w:rsidRDefault="0090077B" w:rsidP="00120C35">
            <w:pPr>
              <w:rPr>
                <w:rFonts w:cs="Calibri"/>
                <w:szCs w:val="22"/>
              </w:rPr>
            </w:pPr>
            <w:r w:rsidRPr="00120C35">
              <w:rPr>
                <w:rFonts w:cs="Calibri"/>
                <w:szCs w:val="22"/>
              </w:rPr>
              <w:t>CPCCST3010</w:t>
            </w:r>
          </w:p>
        </w:tc>
        <w:tc>
          <w:tcPr>
            <w:tcW w:w="7766" w:type="dxa"/>
            <w:shd w:val="clear" w:color="auto" w:fill="auto"/>
            <w:noWrap/>
            <w:vAlign w:val="bottom"/>
            <w:hideMark/>
          </w:tcPr>
          <w:p w14:paraId="3B2D57B2" w14:textId="77777777" w:rsidR="0090077B" w:rsidRPr="00120C35" w:rsidRDefault="0090077B" w:rsidP="00120C35">
            <w:pPr>
              <w:rPr>
                <w:rFonts w:cs="Calibri"/>
                <w:szCs w:val="22"/>
              </w:rPr>
            </w:pPr>
            <w:r w:rsidRPr="00120C35">
              <w:rPr>
                <w:rFonts w:cs="Calibri"/>
                <w:szCs w:val="22"/>
              </w:rPr>
              <w:t>Set out and cut letters in stone</w:t>
            </w:r>
          </w:p>
        </w:tc>
      </w:tr>
      <w:tr w:rsidR="0090077B" w:rsidRPr="00120C35" w14:paraId="49AFAF1E" w14:textId="77777777" w:rsidTr="006D6FDB">
        <w:trPr>
          <w:trHeight w:val="300"/>
        </w:trPr>
        <w:tc>
          <w:tcPr>
            <w:tcW w:w="2010" w:type="dxa"/>
            <w:shd w:val="clear" w:color="auto" w:fill="auto"/>
            <w:noWrap/>
            <w:vAlign w:val="bottom"/>
            <w:hideMark/>
          </w:tcPr>
          <w:p w14:paraId="2CC45F9A" w14:textId="1DD5F964" w:rsidR="0090077B" w:rsidRPr="00120C35" w:rsidRDefault="0090077B" w:rsidP="00120C35">
            <w:pPr>
              <w:rPr>
                <w:rFonts w:cs="Calibri"/>
                <w:szCs w:val="22"/>
              </w:rPr>
            </w:pPr>
            <w:r w:rsidRPr="00120C35">
              <w:rPr>
                <w:rFonts w:cs="Calibri"/>
                <w:szCs w:val="22"/>
              </w:rPr>
              <w:t>CPCCST3011</w:t>
            </w:r>
          </w:p>
        </w:tc>
        <w:tc>
          <w:tcPr>
            <w:tcW w:w="7766" w:type="dxa"/>
            <w:shd w:val="clear" w:color="auto" w:fill="auto"/>
            <w:noWrap/>
            <w:vAlign w:val="bottom"/>
            <w:hideMark/>
          </w:tcPr>
          <w:p w14:paraId="049455E4" w14:textId="77777777" w:rsidR="0090077B" w:rsidRPr="00120C35" w:rsidRDefault="0090077B" w:rsidP="00120C35">
            <w:pPr>
              <w:rPr>
                <w:rFonts w:cs="Calibri"/>
                <w:szCs w:val="22"/>
              </w:rPr>
            </w:pPr>
            <w:r w:rsidRPr="00120C35">
              <w:rPr>
                <w:rFonts w:cs="Calibri"/>
                <w:szCs w:val="22"/>
              </w:rPr>
              <w:t>Plan monument construction</w:t>
            </w:r>
          </w:p>
        </w:tc>
      </w:tr>
      <w:tr w:rsidR="0090077B" w:rsidRPr="00120C35" w14:paraId="20F73C67" w14:textId="77777777" w:rsidTr="006D6FDB">
        <w:trPr>
          <w:trHeight w:val="300"/>
        </w:trPr>
        <w:tc>
          <w:tcPr>
            <w:tcW w:w="2010" w:type="dxa"/>
            <w:shd w:val="clear" w:color="auto" w:fill="auto"/>
            <w:noWrap/>
            <w:vAlign w:val="bottom"/>
            <w:hideMark/>
          </w:tcPr>
          <w:p w14:paraId="73DE00F0" w14:textId="5EA2925E" w:rsidR="0090077B" w:rsidRPr="00120C35" w:rsidRDefault="0090077B" w:rsidP="00120C35">
            <w:pPr>
              <w:rPr>
                <w:rFonts w:cs="Calibri"/>
                <w:szCs w:val="22"/>
              </w:rPr>
            </w:pPr>
            <w:r w:rsidRPr="00120C35">
              <w:rPr>
                <w:rFonts w:cs="Calibri"/>
                <w:szCs w:val="22"/>
              </w:rPr>
              <w:t>CPCCST3012</w:t>
            </w:r>
          </w:p>
        </w:tc>
        <w:tc>
          <w:tcPr>
            <w:tcW w:w="7766" w:type="dxa"/>
            <w:shd w:val="clear" w:color="auto" w:fill="auto"/>
            <w:noWrap/>
            <w:vAlign w:val="bottom"/>
            <w:hideMark/>
          </w:tcPr>
          <w:p w14:paraId="26D6FEBC" w14:textId="77777777" w:rsidR="0090077B" w:rsidRPr="00120C35" w:rsidRDefault="0090077B" w:rsidP="00120C35">
            <w:pPr>
              <w:rPr>
                <w:rFonts w:cs="Calibri"/>
                <w:szCs w:val="22"/>
              </w:rPr>
            </w:pPr>
            <w:r w:rsidRPr="00120C35">
              <w:rPr>
                <w:rFonts w:cs="Calibri"/>
                <w:szCs w:val="22"/>
              </w:rPr>
              <w:t>Build stone veneer walls</w:t>
            </w:r>
          </w:p>
        </w:tc>
      </w:tr>
      <w:tr w:rsidR="0090077B" w:rsidRPr="00120C35" w14:paraId="5EBC45B4" w14:textId="77777777" w:rsidTr="006D6FDB">
        <w:trPr>
          <w:trHeight w:val="300"/>
        </w:trPr>
        <w:tc>
          <w:tcPr>
            <w:tcW w:w="2010" w:type="dxa"/>
            <w:shd w:val="clear" w:color="auto" w:fill="auto"/>
            <w:noWrap/>
            <w:vAlign w:val="bottom"/>
            <w:hideMark/>
          </w:tcPr>
          <w:p w14:paraId="47D5078C" w14:textId="41C9327C" w:rsidR="0090077B" w:rsidRPr="00120C35" w:rsidRDefault="0090077B" w:rsidP="00120C35">
            <w:pPr>
              <w:rPr>
                <w:rFonts w:cs="Calibri"/>
                <w:szCs w:val="22"/>
              </w:rPr>
            </w:pPr>
            <w:r w:rsidRPr="00120C35">
              <w:rPr>
                <w:rFonts w:cs="Calibri"/>
                <w:szCs w:val="22"/>
              </w:rPr>
              <w:t>CPCCST3013</w:t>
            </w:r>
          </w:p>
        </w:tc>
        <w:tc>
          <w:tcPr>
            <w:tcW w:w="7766" w:type="dxa"/>
            <w:shd w:val="clear" w:color="auto" w:fill="auto"/>
            <w:noWrap/>
            <w:vAlign w:val="bottom"/>
            <w:hideMark/>
          </w:tcPr>
          <w:p w14:paraId="528F4E50" w14:textId="77777777" w:rsidR="0090077B" w:rsidRPr="00120C35" w:rsidRDefault="0090077B" w:rsidP="00120C35">
            <w:pPr>
              <w:rPr>
                <w:rFonts w:cs="Calibri"/>
                <w:szCs w:val="22"/>
              </w:rPr>
            </w:pPr>
            <w:r w:rsidRPr="00120C35">
              <w:rPr>
                <w:rFonts w:cs="Calibri"/>
                <w:szCs w:val="22"/>
              </w:rPr>
              <w:t>Carry out cemetery monument fixing</w:t>
            </w:r>
          </w:p>
        </w:tc>
      </w:tr>
      <w:tr w:rsidR="0090077B" w:rsidRPr="00120C35" w14:paraId="4CFF473A" w14:textId="77777777" w:rsidTr="006D6FDB">
        <w:trPr>
          <w:trHeight w:val="300"/>
        </w:trPr>
        <w:tc>
          <w:tcPr>
            <w:tcW w:w="2010" w:type="dxa"/>
            <w:shd w:val="clear" w:color="auto" w:fill="auto"/>
            <w:noWrap/>
            <w:vAlign w:val="bottom"/>
            <w:hideMark/>
          </w:tcPr>
          <w:p w14:paraId="77CAE0C8" w14:textId="1866FB73" w:rsidR="0090077B" w:rsidRPr="00120C35" w:rsidRDefault="0090077B" w:rsidP="00120C35">
            <w:pPr>
              <w:rPr>
                <w:rFonts w:cs="Calibri"/>
                <w:szCs w:val="22"/>
              </w:rPr>
            </w:pPr>
            <w:r w:rsidRPr="00120C35">
              <w:rPr>
                <w:rFonts w:cs="Calibri"/>
                <w:szCs w:val="22"/>
              </w:rPr>
              <w:t>CPCCST3014</w:t>
            </w:r>
          </w:p>
        </w:tc>
        <w:tc>
          <w:tcPr>
            <w:tcW w:w="7766" w:type="dxa"/>
            <w:shd w:val="clear" w:color="auto" w:fill="auto"/>
            <w:noWrap/>
            <w:vAlign w:val="bottom"/>
            <w:hideMark/>
          </w:tcPr>
          <w:p w14:paraId="3D1E430E" w14:textId="77777777" w:rsidR="0090077B" w:rsidRPr="00120C35" w:rsidRDefault="0090077B" w:rsidP="00120C35">
            <w:pPr>
              <w:rPr>
                <w:rFonts w:cs="Calibri"/>
                <w:szCs w:val="22"/>
              </w:rPr>
            </w:pPr>
            <w:r w:rsidRPr="00120C35">
              <w:rPr>
                <w:rFonts w:cs="Calibri"/>
                <w:szCs w:val="22"/>
              </w:rPr>
              <w:t>Set and anchor stone facades</w:t>
            </w:r>
          </w:p>
        </w:tc>
      </w:tr>
      <w:tr w:rsidR="0090077B" w:rsidRPr="00120C35" w14:paraId="5C868E01" w14:textId="77777777" w:rsidTr="006D6FDB">
        <w:trPr>
          <w:trHeight w:val="300"/>
        </w:trPr>
        <w:tc>
          <w:tcPr>
            <w:tcW w:w="2010" w:type="dxa"/>
            <w:shd w:val="clear" w:color="auto" w:fill="auto"/>
            <w:noWrap/>
            <w:vAlign w:val="bottom"/>
            <w:hideMark/>
          </w:tcPr>
          <w:p w14:paraId="785C5F6C" w14:textId="7C6DB934" w:rsidR="0090077B" w:rsidRPr="00120C35" w:rsidRDefault="0090077B" w:rsidP="00120C35">
            <w:pPr>
              <w:rPr>
                <w:rFonts w:cs="Calibri"/>
                <w:szCs w:val="22"/>
              </w:rPr>
            </w:pPr>
            <w:r w:rsidRPr="00120C35">
              <w:rPr>
                <w:rFonts w:cs="Calibri"/>
                <w:szCs w:val="22"/>
              </w:rPr>
              <w:t>CPCCST3015</w:t>
            </w:r>
          </w:p>
        </w:tc>
        <w:tc>
          <w:tcPr>
            <w:tcW w:w="7766" w:type="dxa"/>
            <w:shd w:val="clear" w:color="auto" w:fill="auto"/>
            <w:noWrap/>
            <w:vAlign w:val="bottom"/>
            <w:hideMark/>
          </w:tcPr>
          <w:p w14:paraId="0AC5ACE5" w14:textId="77777777" w:rsidR="0090077B" w:rsidRPr="00120C35" w:rsidRDefault="0090077B" w:rsidP="00120C35">
            <w:pPr>
              <w:rPr>
                <w:rFonts w:cs="Calibri"/>
                <w:szCs w:val="22"/>
              </w:rPr>
            </w:pPr>
            <w:r w:rsidRPr="00120C35">
              <w:rPr>
                <w:rFonts w:cs="Calibri"/>
                <w:szCs w:val="22"/>
              </w:rPr>
              <w:t>Apply gilding to stone</w:t>
            </w:r>
          </w:p>
        </w:tc>
      </w:tr>
      <w:tr w:rsidR="0090077B" w:rsidRPr="00120C35" w14:paraId="15541B09" w14:textId="77777777" w:rsidTr="006D6FDB">
        <w:trPr>
          <w:trHeight w:val="300"/>
        </w:trPr>
        <w:tc>
          <w:tcPr>
            <w:tcW w:w="2010" w:type="dxa"/>
            <w:shd w:val="clear" w:color="auto" w:fill="auto"/>
            <w:noWrap/>
            <w:vAlign w:val="bottom"/>
            <w:hideMark/>
          </w:tcPr>
          <w:p w14:paraId="31029AC6" w14:textId="12DB26D7" w:rsidR="0090077B" w:rsidRPr="00120C35" w:rsidRDefault="0090077B" w:rsidP="00120C35">
            <w:pPr>
              <w:rPr>
                <w:rFonts w:cs="Calibri"/>
                <w:szCs w:val="22"/>
              </w:rPr>
            </w:pPr>
            <w:r w:rsidRPr="00120C35">
              <w:rPr>
                <w:rFonts w:cs="Calibri"/>
                <w:szCs w:val="22"/>
              </w:rPr>
              <w:t>CPCCST3016</w:t>
            </w:r>
          </w:p>
        </w:tc>
        <w:tc>
          <w:tcPr>
            <w:tcW w:w="7766" w:type="dxa"/>
            <w:shd w:val="clear" w:color="auto" w:fill="auto"/>
            <w:noWrap/>
            <w:vAlign w:val="bottom"/>
            <w:hideMark/>
          </w:tcPr>
          <w:p w14:paraId="4BF872AC" w14:textId="77777777" w:rsidR="0090077B" w:rsidRPr="00120C35" w:rsidRDefault="0090077B" w:rsidP="00120C35">
            <w:pPr>
              <w:rPr>
                <w:rFonts w:cs="Calibri"/>
                <w:szCs w:val="22"/>
              </w:rPr>
            </w:pPr>
            <w:r w:rsidRPr="00120C35">
              <w:rPr>
                <w:rFonts w:cs="Calibri"/>
                <w:szCs w:val="22"/>
              </w:rPr>
              <w:t>Build solid stonemasonry walls</w:t>
            </w:r>
          </w:p>
        </w:tc>
      </w:tr>
      <w:tr w:rsidR="0090077B" w:rsidRPr="00120C35" w14:paraId="2EC52471" w14:textId="77777777" w:rsidTr="006D6FDB">
        <w:trPr>
          <w:trHeight w:val="300"/>
        </w:trPr>
        <w:tc>
          <w:tcPr>
            <w:tcW w:w="2010" w:type="dxa"/>
            <w:shd w:val="clear" w:color="auto" w:fill="auto"/>
            <w:noWrap/>
            <w:vAlign w:val="bottom"/>
            <w:hideMark/>
          </w:tcPr>
          <w:p w14:paraId="569DE6FC" w14:textId="6310B420" w:rsidR="0090077B" w:rsidRPr="00120C35" w:rsidRDefault="0090077B" w:rsidP="00120C35">
            <w:pPr>
              <w:rPr>
                <w:rFonts w:cs="Calibri"/>
                <w:szCs w:val="22"/>
              </w:rPr>
            </w:pPr>
            <w:r w:rsidRPr="00120C35">
              <w:rPr>
                <w:rFonts w:cs="Calibri"/>
                <w:szCs w:val="22"/>
              </w:rPr>
              <w:t>CPCCST3017</w:t>
            </w:r>
          </w:p>
        </w:tc>
        <w:tc>
          <w:tcPr>
            <w:tcW w:w="7766" w:type="dxa"/>
            <w:shd w:val="clear" w:color="auto" w:fill="auto"/>
            <w:noWrap/>
            <w:vAlign w:val="bottom"/>
            <w:hideMark/>
          </w:tcPr>
          <w:p w14:paraId="02B32CAA" w14:textId="77777777" w:rsidR="0090077B" w:rsidRPr="00120C35" w:rsidRDefault="0090077B" w:rsidP="00120C35">
            <w:pPr>
              <w:rPr>
                <w:rFonts w:cs="Calibri"/>
                <w:szCs w:val="22"/>
              </w:rPr>
            </w:pPr>
            <w:r w:rsidRPr="00120C35">
              <w:rPr>
                <w:rFonts w:cs="Calibri"/>
                <w:szCs w:val="22"/>
              </w:rPr>
              <w:t>Construct stone arches</w:t>
            </w:r>
          </w:p>
        </w:tc>
      </w:tr>
      <w:tr w:rsidR="0090077B" w:rsidRPr="00120C35" w14:paraId="45105518" w14:textId="77777777" w:rsidTr="006D6FDB">
        <w:trPr>
          <w:trHeight w:val="300"/>
        </w:trPr>
        <w:tc>
          <w:tcPr>
            <w:tcW w:w="2010" w:type="dxa"/>
            <w:shd w:val="clear" w:color="auto" w:fill="auto"/>
            <w:noWrap/>
            <w:vAlign w:val="bottom"/>
            <w:hideMark/>
          </w:tcPr>
          <w:p w14:paraId="5C13BCBF" w14:textId="72347F9E" w:rsidR="0090077B" w:rsidRPr="00120C35" w:rsidRDefault="0090077B" w:rsidP="00120C35">
            <w:pPr>
              <w:rPr>
                <w:rFonts w:cs="Calibri"/>
                <w:szCs w:val="22"/>
              </w:rPr>
            </w:pPr>
            <w:r w:rsidRPr="00120C35">
              <w:rPr>
                <w:rFonts w:cs="Calibri"/>
                <w:szCs w:val="22"/>
              </w:rPr>
              <w:t>CPCCST3018</w:t>
            </w:r>
          </w:p>
        </w:tc>
        <w:tc>
          <w:tcPr>
            <w:tcW w:w="7766" w:type="dxa"/>
            <w:shd w:val="clear" w:color="auto" w:fill="auto"/>
            <w:noWrap/>
            <w:vAlign w:val="bottom"/>
            <w:hideMark/>
          </w:tcPr>
          <w:p w14:paraId="7C3CD6FB" w14:textId="77777777" w:rsidR="0090077B" w:rsidRPr="00120C35" w:rsidRDefault="0090077B" w:rsidP="00120C35">
            <w:pPr>
              <w:rPr>
                <w:rFonts w:cs="Calibri"/>
                <w:szCs w:val="22"/>
              </w:rPr>
            </w:pPr>
            <w:r w:rsidRPr="00120C35">
              <w:rPr>
                <w:rFonts w:cs="Calibri"/>
                <w:szCs w:val="22"/>
              </w:rPr>
              <w:t xml:space="preserve">Inlay lead to stone </w:t>
            </w:r>
          </w:p>
        </w:tc>
      </w:tr>
      <w:tr w:rsidR="0090077B" w:rsidRPr="00120C35" w14:paraId="46B97564" w14:textId="77777777" w:rsidTr="006D6FDB">
        <w:trPr>
          <w:trHeight w:val="300"/>
        </w:trPr>
        <w:tc>
          <w:tcPr>
            <w:tcW w:w="2010" w:type="dxa"/>
            <w:shd w:val="clear" w:color="auto" w:fill="auto"/>
            <w:noWrap/>
            <w:vAlign w:val="bottom"/>
            <w:hideMark/>
          </w:tcPr>
          <w:p w14:paraId="1E9D4194" w14:textId="7671436C" w:rsidR="0090077B" w:rsidRPr="00120C35" w:rsidRDefault="0090077B" w:rsidP="00120C35">
            <w:pPr>
              <w:rPr>
                <w:rFonts w:cs="Calibri"/>
                <w:szCs w:val="22"/>
              </w:rPr>
            </w:pPr>
            <w:r w:rsidRPr="00120C35">
              <w:rPr>
                <w:rFonts w:cs="Calibri"/>
                <w:szCs w:val="22"/>
              </w:rPr>
              <w:t>CPCCST3019</w:t>
            </w:r>
          </w:p>
        </w:tc>
        <w:tc>
          <w:tcPr>
            <w:tcW w:w="7766" w:type="dxa"/>
            <w:shd w:val="clear" w:color="auto" w:fill="auto"/>
            <w:noWrap/>
            <w:vAlign w:val="bottom"/>
            <w:hideMark/>
          </w:tcPr>
          <w:p w14:paraId="11E985AA" w14:textId="77777777" w:rsidR="0090077B" w:rsidRPr="00120C35" w:rsidRDefault="0090077B" w:rsidP="00120C35">
            <w:pPr>
              <w:rPr>
                <w:rFonts w:cs="Calibri"/>
                <w:szCs w:val="22"/>
              </w:rPr>
            </w:pPr>
            <w:r w:rsidRPr="00120C35">
              <w:rPr>
                <w:rFonts w:cs="Calibri"/>
                <w:szCs w:val="22"/>
              </w:rPr>
              <w:t>Lay stonemasonry stairs</w:t>
            </w:r>
          </w:p>
        </w:tc>
      </w:tr>
      <w:tr w:rsidR="0090077B" w:rsidRPr="00120C35" w14:paraId="741F69D2" w14:textId="77777777" w:rsidTr="006D6FDB">
        <w:trPr>
          <w:trHeight w:val="300"/>
        </w:trPr>
        <w:tc>
          <w:tcPr>
            <w:tcW w:w="2010" w:type="dxa"/>
            <w:shd w:val="clear" w:color="auto" w:fill="auto"/>
            <w:noWrap/>
            <w:vAlign w:val="bottom"/>
            <w:hideMark/>
          </w:tcPr>
          <w:p w14:paraId="76EB3C23" w14:textId="7D67B144" w:rsidR="0090077B" w:rsidRPr="00120C35" w:rsidRDefault="0090077B" w:rsidP="00120C35">
            <w:pPr>
              <w:rPr>
                <w:rFonts w:cs="Calibri"/>
                <w:szCs w:val="22"/>
              </w:rPr>
            </w:pPr>
            <w:r w:rsidRPr="00120C35">
              <w:rPr>
                <w:rFonts w:cs="Calibri"/>
                <w:szCs w:val="22"/>
              </w:rPr>
              <w:t>CPCCST3021</w:t>
            </w:r>
          </w:p>
        </w:tc>
        <w:tc>
          <w:tcPr>
            <w:tcW w:w="7766" w:type="dxa"/>
            <w:shd w:val="clear" w:color="auto" w:fill="auto"/>
            <w:noWrap/>
            <w:vAlign w:val="bottom"/>
            <w:hideMark/>
          </w:tcPr>
          <w:p w14:paraId="396F0BAB" w14:textId="77777777" w:rsidR="0090077B" w:rsidRPr="00120C35" w:rsidRDefault="0090077B" w:rsidP="00120C35">
            <w:pPr>
              <w:rPr>
                <w:rFonts w:cs="Calibri"/>
                <w:szCs w:val="22"/>
              </w:rPr>
            </w:pPr>
            <w:r w:rsidRPr="00120C35">
              <w:rPr>
                <w:rFonts w:cs="Calibri"/>
                <w:szCs w:val="22"/>
              </w:rPr>
              <w:t>Renovate and restore stone work</w:t>
            </w:r>
          </w:p>
        </w:tc>
      </w:tr>
      <w:tr w:rsidR="006D6FDB" w:rsidRPr="00120C35" w14:paraId="32B52977" w14:textId="77777777" w:rsidTr="006D6FDB">
        <w:trPr>
          <w:trHeight w:val="63"/>
        </w:trPr>
        <w:tc>
          <w:tcPr>
            <w:tcW w:w="2010" w:type="dxa"/>
            <w:shd w:val="clear" w:color="auto" w:fill="auto"/>
            <w:noWrap/>
          </w:tcPr>
          <w:p w14:paraId="27774A1B" w14:textId="7457B013" w:rsidR="006D6FDB" w:rsidRPr="006D6FDB" w:rsidRDefault="006D6FDB" w:rsidP="006D6FDB">
            <w:pPr>
              <w:rPr>
                <w:rFonts w:cs="Calibri"/>
                <w:szCs w:val="22"/>
              </w:rPr>
            </w:pPr>
            <w:r w:rsidRPr="006D6FDB">
              <w:rPr>
                <w:rFonts w:cs="Calibri"/>
                <w:szCs w:val="22"/>
              </w:rPr>
              <w:t>CPCCST3023</w:t>
            </w:r>
          </w:p>
        </w:tc>
        <w:tc>
          <w:tcPr>
            <w:tcW w:w="7766" w:type="dxa"/>
            <w:shd w:val="clear" w:color="auto" w:fill="auto"/>
            <w:noWrap/>
          </w:tcPr>
          <w:p w14:paraId="2662ADE0" w14:textId="31D40262" w:rsidR="006D6FDB" w:rsidRPr="006D6FDB" w:rsidRDefault="006D6FDB" w:rsidP="006D6FDB">
            <w:pPr>
              <w:rPr>
                <w:rFonts w:cs="Calibri"/>
                <w:szCs w:val="22"/>
              </w:rPr>
            </w:pPr>
            <w:r w:rsidRPr="006D6FDB">
              <w:rPr>
                <w:rFonts w:cs="Calibri"/>
                <w:color w:val="000000" w:themeColor="text1"/>
                <w:szCs w:val="22"/>
              </w:rPr>
              <w:t xml:space="preserve">Apply drawing principles to stonemasonry </w:t>
            </w:r>
          </w:p>
        </w:tc>
      </w:tr>
      <w:tr w:rsidR="006D6FDB" w:rsidRPr="00120C35" w14:paraId="3AA195A7" w14:textId="77777777" w:rsidTr="006D6FDB">
        <w:trPr>
          <w:trHeight w:val="63"/>
        </w:trPr>
        <w:tc>
          <w:tcPr>
            <w:tcW w:w="2010" w:type="dxa"/>
            <w:shd w:val="clear" w:color="auto" w:fill="auto"/>
            <w:noWrap/>
          </w:tcPr>
          <w:p w14:paraId="73FE5696" w14:textId="49468D87" w:rsidR="006D6FDB" w:rsidRPr="006D6FDB" w:rsidRDefault="006D6FDB" w:rsidP="006D6FDB">
            <w:pPr>
              <w:rPr>
                <w:rFonts w:cs="Calibri"/>
                <w:szCs w:val="22"/>
              </w:rPr>
            </w:pPr>
            <w:r w:rsidRPr="006D6FDB">
              <w:rPr>
                <w:rFonts w:cs="Calibri"/>
                <w:szCs w:val="22"/>
              </w:rPr>
              <w:t>CPCCST3024</w:t>
            </w:r>
          </w:p>
        </w:tc>
        <w:tc>
          <w:tcPr>
            <w:tcW w:w="7766" w:type="dxa"/>
            <w:shd w:val="clear" w:color="auto" w:fill="auto"/>
            <w:noWrap/>
          </w:tcPr>
          <w:p w14:paraId="7F4CA6A2" w14:textId="73774115" w:rsidR="006D6FDB" w:rsidRPr="006D6FDB" w:rsidRDefault="006D6FDB" w:rsidP="006D6FDB">
            <w:pPr>
              <w:rPr>
                <w:rFonts w:cs="Calibri"/>
                <w:szCs w:val="22"/>
              </w:rPr>
            </w:pPr>
            <w:r w:rsidRPr="006D6FDB">
              <w:rPr>
                <w:rFonts w:cs="Calibri"/>
                <w:szCs w:val="22"/>
              </w:rPr>
              <w:t xml:space="preserve">Apply heritage principles to conservation and restoration stonework </w:t>
            </w:r>
          </w:p>
        </w:tc>
      </w:tr>
      <w:tr w:rsidR="006D6FDB" w:rsidRPr="00120C35" w14:paraId="645738EA" w14:textId="77777777" w:rsidTr="006D6FDB">
        <w:trPr>
          <w:trHeight w:val="63"/>
        </w:trPr>
        <w:tc>
          <w:tcPr>
            <w:tcW w:w="2010" w:type="dxa"/>
            <w:shd w:val="clear" w:color="auto" w:fill="auto"/>
            <w:noWrap/>
          </w:tcPr>
          <w:p w14:paraId="2E6D01C3" w14:textId="769A1287" w:rsidR="006D6FDB" w:rsidRPr="006D6FDB" w:rsidRDefault="006D6FDB" w:rsidP="006D6FDB">
            <w:pPr>
              <w:rPr>
                <w:rFonts w:cs="Calibri"/>
                <w:szCs w:val="22"/>
              </w:rPr>
            </w:pPr>
            <w:r w:rsidRPr="006D6FDB">
              <w:rPr>
                <w:rFonts w:cs="Calibri"/>
                <w:szCs w:val="22"/>
              </w:rPr>
              <w:t>CPCCST3025</w:t>
            </w:r>
          </w:p>
        </w:tc>
        <w:tc>
          <w:tcPr>
            <w:tcW w:w="7766" w:type="dxa"/>
            <w:shd w:val="clear" w:color="auto" w:fill="auto"/>
            <w:noWrap/>
          </w:tcPr>
          <w:p w14:paraId="26E96F15" w14:textId="7B735041" w:rsidR="006D6FDB" w:rsidRPr="006D6FDB" w:rsidRDefault="006D6FDB" w:rsidP="006D6FDB">
            <w:pPr>
              <w:rPr>
                <w:rFonts w:cs="Calibri"/>
                <w:szCs w:val="22"/>
              </w:rPr>
            </w:pPr>
            <w:r w:rsidRPr="006D6FDB">
              <w:rPr>
                <w:rFonts w:cs="Calibri"/>
                <w:szCs w:val="22"/>
              </w:rPr>
              <w:t>Carry out basic stonemasonry demolition</w:t>
            </w:r>
          </w:p>
        </w:tc>
      </w:tr>
    </w:tbl>
    <w:p w14:paraId="76F8E186" w14:textId="77777777" w:rsidR="0032485F" w:rsidRDefault="0032485F" w:rsidP="00120C35">
      <w:pPr>
        <w:sectPr w:rsidR="0032485F" w:rsidSect="0010064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60"/>
        </w:sectPr>
      </w:pPr>
    </w:p>
    <w:p w14:paraId="1BF35C7D" w14:textId="00BD3DCF" w:rsidR="00CA1D76" w:rsidRDefault="00513859" w:rsidP="0058174C">
      <w:pPr>
        <w:pStyle w:val="Heading1"/>
      </w:pPr>
      <w:r w:rsidRPr="0058174C">
        <w:lastRenderedPageBreak/>
        <w:t>Qualification Mapping Information</w:t>
      </w:r>
    </w:p>
    <w:p w14:paraId="0F361A08" w14:textId="77777777" w:rsidR="0090077B" w:rsidRPr="0090077B" w:rsidRDefault="0090077B" w:rsidP="0090077B"/>
    <w:tbl>
      <w:tblPr>
        <w:tblStyle w:val="TableGrid"/>
        <w:tblW w:w="8931" w:type="dxa"/>
        <w:tblInd w:w="108" w:type="dxa"/>
        <w:tblLook w:val="04A0" w:firstRow="1" w:lastRow="0" w:firstColumn="1" w:lastColumn="0" w:noHBand="0" w:noVBand="1"/>
      </w:tblPr>
      <w:tblGrid>
        <w:gridCol w:w="1872"/>
        <w:gridCol w:w="3118"/>
        <w:gridCol w:w="2240"/>
        <w:gridCol w:w="1701"/>
      </w:tblGrid>
      <w:tr w:rsidR="009F4A63" w:rsidRPr="00CA089E" w14:paraId="1800BF4C" w14:textId="77777777" w:rsidTr="0032485F">
        <w:tc>
          <w:tcPr>
            <w:tcW w:w="1872" w:type="dxa"/>
          </w:tcPr>
          <w:p w14:paraId="37B08D4B" w14:textId="55E92B2C" w:rsidR="009F4A63" w:rsidRPr="0036037C" w:rsidRDefault="009F4A63" w:rsidP="009F4A63">
            <w:pPr>
              <w:pStyle w:val="NoSpacing"/>
              <w:rPr>
                <w:b/>
                <w:shd w:val="clear" w:color="auto" w:fill="FFFFFF"/>
              </w:rPr>
            </w:pPr>
            <w:r w:rsidRPr="0036037C">
              <w:rPr>
                <w:b/>
                <w:shd w:val="clear" w:color="auto" w:fill="FFFFFF"/>
              </w:rPr>
              <w:t>Code and title</w:t>
            </w:r>
          </w:p>
        </w:tc>
        <w:tc>
          <w:tcPr>
            <w:tcW w:w="3118" w:type="dxa"/>
          </w:tcPr>
          <w:p w14:paraId="25CA10D9" w14:textId="77777777" w:rsidR="009F4A63" w:rsidRPr="0036037C" w:rsidRDefault="009F4A63" w:rsidP="009F4A63">
            <w:pPr>
              <w:pStyle w:val="NoSpacing"/>
              <w:rPr>
                <w:b/>
                <w:lang w:eastAsia="en-AU"/>
              </w:rPr>
            </w:pPr>
            <w:r w:rsidRPr="0036037C">
              <w:rPr>
                <w:b/>
                <w:lang w:eastAsia="en-AU"/>
              </w:rPr>
              <w:t>CPC08 Construction, Plumbing and Services Training Package</w:t>
            </w:r>
          </w:p>
          <w:p w14:paraId="3025FD47" w14:textId="082259B6" w:rsidR="00E06843" w:rsidRPr="0036037C" w:rsidRDefault="00E06843" w:rsidP="009F4A63">
            <w:pPr>
              <w:pStyle w:val="NoSpacing"/>
              <w:rPr>
                <w:b/>
                <w:lang w:eastAsia="en-AU"/>
              </w:rPr>
            </w:pPr>
          </w:p>
        </w:tc>
        <w:tc>
          <w:tcPr>
            <w:tcW w:w="2240" w:type="dxa"/>
          </w:tcPr>
          <w:p w14:paraId="2CAB66F6" w14:textId="53E4593C" w:rsidR="009F4A63" w:rsidRPr="0036037C" w:rsidRDefault="009F4A63" w:rsidP="009F4A63">
            <w:pPr>
              <w:pStyle w:val="NoSpacing"/>
              <w:rPr>
                <w:b/>
                <w:lang w:eastAsia="en-AU"/>
              </w:rPr>
            </w:pPr>
            <w:r w:rsidRPr="0036037C">
              <w:rPr>
                <w:b/>
                <w:lang w:eastAsia="en-AU"/>
              </w:rPr>
              <w:t>Comments</w:t>
            </w:r>
          </w:p>
        </w:tc>
        <w:tc>
          <w:tcPr>
            <w:tcW w:w="1701" w:type="dxa"/>
          </w:tcPr>
          <w:p w14:paraId="33EFF7C3" w14:textId="6F58B19E" w:rsidR="009F4A63" w:rsidRPr="0036037C" w:rsidRDefault="009F4A63" w:rsidP="009F4A63">
            <w:pPr>
              <w:pStyle w:val="NoSpacing"/>
              <w:rPr>
                <w:b/>
                <w:lang w:eastAsia="en-AU"/>
              </w:rPr>
            </w:pPr>
            <w:r w:rsidRPr="0036037C">
              <w:rPr>
                <w:b/>
                <w:lang w:eastAsia="en-AU"/>
              </w:rPr>
              <w:t>Anticipated equivalency statement</w:t>
            </w:r>
          </w:p>
        </w:tc>
      </w:tr>
      <w:tr w:rsidR="0032485F" w:rsidRPr="00CA089E" w14:paraId="490142D1" w14:textId="77777777" w:rsidTr="00A96014">
        <w:tc>
          <w:tcPr>
            <w:tcW w:w="1872" w:type="dxa"/>
          </w:tcPr>
          <w:p w14:paraId="0331A795" w14:textId="16BD02CD" w:rsidR="0032485F" w:rsidRPr="00A96014" w:rsidRDefault="0032485F" w:rsidP="0032485F">
            <w:pPr>
              <w:rPr>
                <w:color w:val="000000"/>
                <w:lang w:eastAsia="en-AU"/>
              </w:rPr>
            </w:pPr>
            <w:r w:rsidRPr="00A96014">
              <w:rPr>
                <w:color w:val="000000"/>
                <w:lang w:eastAsia="en-AU"/>
              </w:rPr>
              <w:t>CPC3</w:t>
            </w:r>
            <w:r w:rsidR="008465F5" w:rsidRPr="00A96014">
              <w:rPr>
                <w:color w:val="000000"/>
                <w:lang w:eastAsia="en-AU"/>
              </w:rPr>
              <w:t>XX19</w:t>
            </w:r>
          </w:p>
          <w:p w14:paraId="6FB776B6" w14:textId="22F6B0CF" w:rsidR="0032485F" w:rsidRPr="00A96014" w:rsidRDefault="0032485F" w:rsidP="0032485F">
            <w:pPr>
              <w:rPr>
                <w:shd w:val="clear" w:color="auto" w:fill="FFFFFF"/>
              </w:rPr>
            </w:pPr>
            <w:r w:rsidRPr="00A96014">
              <w:rPr>
                <w:color w:val="000000"/>
                <w:lang w:eastAsia="en-AU"/>
              </w:rPr>
              <w:t xml:space="preserve">Certificate III in Stonemasonry </w:t>
            </w:r>
          </w:p>
        </w:tc>
        <w:tc>
          <w:tcPr>
            <w:tcW w:w="3118" w:type="dxa"/>
          </w:tcPr>
          <w:p w14:paraId="6CE9B916" w14:textId="4D572C39" w:rsidR="0032485F" w:rsidRPr="00A96014" w:rsidRDefault="0032485F" w:rsidP="0032485F">
            <w:pPr>
              <w:rPr>
                <w:color w:val="000000"/>
                <w:lang w:eastAsia="en-AU"/>
              </w:rPr>
            </w:pPr>
            <w:r w:rsidRPr="00A96014">
              <w:rPr>
                <w:color w:val="000000"/>
                <w:lang w:eastAsia="en-AU"/>
              </w:rPr>
              <w:t>CPC32313</w:t>
            </w:r>
          </w:p>
          <w:p w14:paraId="0890CC4A" w14:textId="211B2D5C" w:rsidR="0032485F" w:rsidRPr="00A96014" w:rsidRDefault="0032485F" w:rsidP="0032485F">
            <w:pPr>
              <w:pStyle w:val="NoSpacing"/>
              <w:rPr>
                <w:lang w:eastAsia="en-AU"/>
              </w:rPr>
            </w:pPr>
            <w:r w:rsidRPr="00A96014">
              <w:rPr>
                <w:color w:val="000000"/>
                <w:lang w:eastAsia="en-AU"/>
              </w:rPr>
              <w:t>Certificate III in Stonemasonry (Monumental/Installation)</w:t>
            </w:r>
          </w:p>
        </w:tc>
        <w:tc>
          <w:tcPr>
            <w:tcW w:w="2240" w:type="dxa"/>
            <w:vAlign w:val="center"/>
          </w:tcPr>
          <w:p w14:paraId="0F278DDE" w14:textId="6E93C40E" w:rsidR="0032485F" w:rsidRPr="00A96014" w:rsidRDefault="0032485F" w:rsidP="00A96014">
            <w:pPr>
              <w:pStyle w:val="NoSpacing"/>
              <w:rPr>
                <w:lang w:eastAsia="en-AU"/>
              </w:rPr>
            </w:pPr>
            <w:r w:rsidRPr="00A96014">
              <w:t>Not Equivalent - TBD</w:t>
            </w:r>
          </w:p>
        </w:tc>
        <w:tc>
          <w:tcPr>
            <w:tcW w:w="1701" w:type="dxa"/>
            <w:vAlign w:val="center"/>
          </w:tcPr>
          <w:p w14:paraId="6FDE94D9" w14:textId="4BAD9E5D" w:rsidR="0032485F" w:rsidRPr="00A96014" w:rsidRDefault="0032485F" w:rsidP="00A96014">
            <w:pPr>
              <w:pStyle w:val="NoSpacing"/>
              <w:rPr>
                <w:lang w:eastAsia="en-AU"/>
              </w:rPr>
            </w:pPr>
            <w:r w:rsidRPr="00A96014">
              <w:rPr>
                <w:rFonts w:cs="Calibri"/>
                <w:color w:val="000000" w:themeColor="text1"/>
              </w:rPr>
              <w:t>TBD</w:t>
            </w:r>
          </w:p>
        </w:tc>
      </w:tr>
    </w:tbl>
    <w:p w14:paraId="2B780EA0" w14:textId="77777777" w:rsidR="00513859" w:rsidRPr="0058174C" w:rsidRDefault="00513859" w:rsidP="0058174C">
      <w:pPr>
        <w:pStyle w:val="Heading1"/>
      </w:pPr>
      <w:r w:rsidRPr="0058174C">
        <w:t>Links</w:t>
      </w:r>
    </w:p>
    <w:p w14:paraId="21C7963C" w14:textId="08EAB78C" w:rsidR="00CC1E29" w:rsidRPr="00100640" w:rsidRDefault="00513859" w:rsidP="00EA57A1">
      <w:r>
        <w:t>An Implementation Guide to this Training Package is available at:</w:t>
      </w:r>
      <w:r w:rsidR="00A82CC4">
        <w:t xml:space="preserve"> to be added.</w:t>
      </w:r>
    </w:p>
    <w:sectPr w:rsidR="00CC1E29" w:rsidRPr="00100640" w:rsidSect="0010064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D28A" w14:textId="77777777" w:rsidR="00E50481" w:rsidRDefault="00E50481" w:rsidP="00F81562">
      <w:r>
        <w:separator/>
      </w:r>
    </w:p>
  </w:endnote>
  <w:endnote w:type="continuationSeparator" w:id="0">
    <w:p w14:paraId="35F54920" w14:textId="77777777" w:rsidR="00E50481" w:rsidRDefault="00E50481"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2FC1" w14:textId="77777777" w:rsidR="00D422BA" w:rsidRDefault="00D4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032E75" w:rsidRDefault="00032E75" w:rsidP="00F81562">
            <w:pPr>
              <w:pStyle w:val="Footer"/>
            </w:pPr>
            <w:r>
              <w:tab/>
            </w:r>
          </w:p>
          <w:p w14:paraId="230C2D68" w14:textId="77777777" w:rsidR="00032E75" w:rsidRDefault="00032E75" w:rsidP="00F81562">
            <w:pPr>
              <w:pStyle w:val="Footer"/>
            </w:pPr>
            <w:r>
              <w:t xml:space="preserve">Page </w:t>
            </w:r>
            <w:r>
              <w:fldChar w:fldCharType="begin"/>
            </w:r>
            <w:r>
              <w:instrText xml:space="preserve"> PAGE </w:instrText>
            </w:r>
            <w:r>
              <w:fldChar w:fldCharType="separate"/>
            </w:r>
            <w:r w:rsidR="00D422BA">
              <w:rPr>
                <w:noProof/>
              </w:rPr>
              <w:t>3</w:t>
            </w:r>
            <w:r>
              <w:fldChar w:fldCharType="end"/>
            </w:r>
            <w:r>
              <w:t xml:space="preserve"> of </w:t>
            </w:r>
            <w:r>
              <w:rPr>
                <w:noProof/>
              </w:rPr>
              <w:fldChar w:fldCharType="begin"/>
            </w:r>
            <w:r>
              <w:rPr>
                <w:noProof/>
              </w:rPr>
              <w:instrText xml:space="preserve"> NUMPAGES  </w:instrText>
            </w:r>
            <w:r>
              <w:rPr>
                <w:noProof/>
              </w:rPr>
              <w:fldChar w:fldCharType="separate"/>
            </w:r>
            <w:r w:rsidR="00D422BA">
              <w:rPr>
                <w:noProof/>
              </w:rPr>
              <w:t>3</w:t>
            </w:r>
            <w:r>
              <w:rPr>
                <w:noProof/>
              </w:rPr>
              <w:fldChar w:fldCharType="end"/>
            </w:r>
          </w:p>
        </w:sdtContent>
      </w:sdt>
    </w:sdtContent>
  </w:sdt>
  <w:p w14:paraId="2536B18B" w14:textId="77777777" w:rsidR="00032E75" w:rsidRDefault="00032E75" w:rsidP="00F8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B924" w14:textId="77777777" w:rsidR="00D422BA" w:rsidRDefault="00D4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F5E9" w14:textId="77777777" w:rsidR="00E50481" w:rsidRDefault="00E50481" w:rsidP="00F81562">
      <w:r>
        <w:separator/>
      </w:r>
    </w:p>
  </w:footnote>
  <w:footnote w:type="continuationSeparator" w:id="0">
    <w:p w14:paraId="71F0583C" w14:textId="77777777" w:rsidR="00E50481" w:rsidRDefault="00E50481"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E414" w14:textId="77777777" w:rsidR="00D422BA" w:rsidRDefault="00D42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70B4C57F" w14:textId="747C1660" w:rsidR="00032E75" w:rsidRDefault="00E50481" w:rsidP="00F81562">
        <w:pPr>
          <w:pStyle w:val="Header"/>
        </w:pPr>
        <w:r>
          <w:rPr>
            <w:noProof/>
          </w:rPr>
          <w:pict w14:anchorId="53E49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6.9pt;height:158.95pt;rotation:315;z-index:-251658752;mso-wrap-edited:f;mso-width-percent:0;mso-height-percent:0;mso-position-horizontal:center;mso-position-horizontal-relative:margin;mso-position-vertical:center;mso-position-vertical-relative:margin;mso-width-percent:0;mso-height-percent:0"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o:allowincell="f" fillcolor="black" stroked="f">
              <v:fill opacity="19660f"/>
              <v:textpath style="font-family:&quot;Calibri&quot;;font-size:1pt" string="DRAFT"/>
              <w10:wrap anchorx="margin" anchory="margin"/>
            </v:shape>
          </w:pict>
        </w:r>
      </w:p>
    </w:sdtContent>
  </w:sdt>
  <w:p w14:paraId="620999A3" w14:textId="77777777" w:rsidR="00032E75" w:rsidRPr="008722DF" w:rsidRDefault="00032E75" w:rsidP="00F8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FFAC" w14:textId="77777777" w:rsidR="00D422BA" w:rsidRDefault="00D42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97CBE"/>
    <w:multiLevelType w:val="multilevel"/>
    <w:tmpl w:val="993C2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70685"/>
    <w:multiLevelType w:val="hybridMultilevel"/>
    <w:tmpl w:val="2A48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01935"/>
    <w:multiLevelType w:val="hybridMultilevel"/>
    <w:tmpl w:val="9B56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24A68"/>
    <w:multiLevelType w:val="multilevel"/>
    <w:tmpl w:val="6C488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F71538"/>
    <w:multiLevelType w:val="hybridMultilevel"/>
    <w:tmpl w:val="6608D3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3A1A71"/>
    <w:multiLevelType w:val="hybridMultilevel"/>
    <w:tmpl w:val="3E3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46869"/>
    <w:multiLevelType w:val="hybridMultilevel"/>
    <w:tmpl w:val="A10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31285F"/>
    <w:multiLevelType w:val="multilevel"/>
    <w:tmpl w:val="04CC5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19"/>
  </w:num>
  <w:num w:numId="5">
    <w:abstractNumId w:val="4"/>
  </w:num>
  <w:num w:numId="6">
    <w:abstractNumId w:val="33"/>
  </w:num>
  <w:num w:numId="7">
    <w:abstractNumId w:val="10"/>
  </w:num>
  <w:num w:numId="8">
    <w:abstractNumId w:val="9"/>
  </w:num>
  <w:num w:numId="9">
    <w:abstractNumId w:val="2"/>
  </w:num>
  <w:num w:numId="10">
    <w:abstractNumId w:val="28"/>
  </w:num>
  <w:num w:numId="11">
    <w:abstractNumId w:val="31"/>
  </w:num>
  <w:num w:numId="12">
    <w:abstractNumId w:val="36"/>
  </w:num>
  <w:num w:numId="13">
    <w:abstractNumId w:val="0"/>
  </w:num>
  <w:num w:numId="14">
    <w:abstractNumId w:val="20"/>
  </w:num>
  <w:num w:numId="15">
    <w:abstractNumId w:val="1"/>
  </w:num>
  <w:num w:numId="16">
    <w:abstractNumId w:val="29"/>
  </w:num>
  <w:num w:numId="17">
    <w:abstractNumId w:val="23"/>
  </w:num>
  <w:num w:numId="18">
    <w:abstractNumId w:val="7"/>
  </w:num>
  <w:num w:numId="19">
    <w:abstractNumId w:val="34"/>
  </w:num>
  <w:num w:numId="20">
    <w:abstractNumId w:val="3"/>
  </w:num>
  <w:num w:numId="21">
    <w:abstractNumId w:val="26"/>
  </w:num>
  <w:num w:numId="22">
    <w:abstractNumId w:val="37"/>
  </w:num>
  <w:num w:numId="23">
    <w:abstractNumId w:val="32"/>
  </w:num>
  <w:num w:numId="24">
    <w:abstractNumId w:val="30"/>
  </w:num>
  <w:num w:numId="25">
    <w:abstractNumId w:val="21"/>
  </w:num>
  <w:num w:numId="26">
    <w:abstractNumId w:val="5"/>
  </w:num>
  <w:num w:numId="27">
    <w:abstractNumId w:val="15"/>
  </w:num>
  <w:num w:numId="28">
    <w:abstractNumId w:val="24"/>
  </w:num>
  <w:num w:numId="29">
    <w:abstractNumId w:val="22"/>
  </w:num>
  <w:num w:numId="30">
    <w:abstractNumId w:val="11"/>
  </w:num>
  <w:num w:numId="31">
    <w:abstractNumId w:val="18"/>
  </w:num>
  <w:num w:numId="32">
    <w:abstractNumId w:val="13"/>
  </w:num>
  <w:num w:numId="33">
    <w:abstractNumId w:val="27"/>
  </w:num>
  <w:num w:numId="34">
    <w:abstractNumId w:val="25"/>
  </w:num>
  <w:num w:numId="35">
    <w:abstractNumId w:val="14"/>
  </w:num>
  <w:num w:numId="36">
    <w:abstractNumId w:val="35"/>
  </w:num>
  <w:num w:numId="37">
    <w:abstractNumId w:val="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97"/>
    <w:rsid w:val="00021219"/>
    <w:rsid w:val="000244EE"/>
    <w:rsid w:val="00027CBD"/>
    <w:rsid w:val="00032E75"/>
    <w:rsid w:val="0003647B"/>
    <w:rsid w:val="00041586"/>
    <w:rsid w:val="00056E88"/>
    <w:rsid w:val="0005732A"/>
    <w:rsid w:val="00057919"/>
    <w:rsid w:val="00061643"/>
    <w:rsid w:val="000744DB"/>
    <w:rsid w:val="000767BE"/>
    <w:rsid w:val="000825FE"/>
    <w:rsid w:val="00085FF5"/>
    <w:rsid w:val="00091BC3"/>
    <w:rsid w:val="00092E3A"/>
    <w:rsid w:val="00092F06"/>
    <w:rsid w:val="000A58EC"/>
    <w:rsid w:val="000A7BEE"/>
    <w:rsid w:val="000B0F5B"/>
    <w:rsid w:val="000B3E7F"/>
    <w:rsid w:val="000B6630"/>
    <w:rsid w:val="000C57AA"/>
    <w:rsid w:val="000D2AF1"/>
    <w:rsid w:val="000D5E94"/>
    <w:rsid w:val="000E46EC"/>
    <w:rsid w:val="000E5C92"/>
    <w:rsid w:val="001005BA"/>
    <w:rsid w:val="00100640"/>
    <w:rsid w:val="00103E20"/>
    <w:rsid w:val="00120C35"/>
    <w:rsid w:val="00121871"/>
    <w:rsid w:val="001430F8"/>
    <w:rsid w:val="001438F3"/>
    <w:rsid w:val="00144536"/>
    <w:rsid w:val="00164FE9"/>
    <w:rsid w:val="00177529"/>
    <w:rsid w:val="001A5965"/>
    <w:rsid w:val="001A725F"/>
    <w:rsid w:val="001B1DAA"/>
    <w:rsid w:val="001B5497"/>
    <w:rsid w:val="001B5B91"/>
    <w:rsid w:val="001C34F6"/>
    <w:rsid w:val="001D637B"/>
    <w:rsid w:val="001E0990"/>
    <w:rsid w:val="001E5771"/>
    <w:rsid w:val="00202251"/>
    <w:rsid w:val="00210612"/>
    <w:rsid w:val="00210936"/>
    <w:rsid w:val="00211053"/>
    <w:rsid w:val="0021647A"/>
    <w:rsid w:val="00223996"/>
    <w:rsid w:val="00232518"/>
    <w:rsid w:val="00236F13"/>
    <w:rsid w:val="00240C89"/>
    <w:rsid w:val="00247A1B"/>
    <w:rsid w:val="00251C9F"/>
    <w:rsid w:val="002748CC"/>
    <w:rsid w:val="002800B7"/>
    <w:rsid w:val="002822C7"/>
    <w:rsid w:val="00286F53"/>
    <w:rsid w:val="002A0738"/>
    <w:rsid w:val="002A1CC9"/>
    <w:rsid w:val="002A2AE9"/>
    <w:rsid w:val="002B105A"/>
    <w:rsid w:val="002B3D70"/>
    <w:rsid w:val="002B4C43"/>
    <w:rsid w:val="002B72D2"/>
    <w:rsid w:val="002C595D"/>
    <w:rsid w:val="002D00AF"/>
    <w:rsid w:val="002F29F0"/>
    <w:rsid w:val="00305E6D"/>
    <w:rsid w:val="00312014"/>
    <w:rsid w:val="00316FBD"/>
    <w:rsid w:val="00322FBC"/>
    <w:rsid w:val="0032485F"/>
    <w:rsid w:val="003441C9"/>
    <w:rsid w:val="00344D2F"/>
    <w:rsid w:val="0036037C"/>
    <w:rsid w:val="00363748"/>
    <w:rsid w:val="003802EF"/>
    <w:rsid w:val="00380F07"/>
    <w:rsid w:val="0038643B"/>
    <w:rsid w:val="00386D2F"/>
    <w:rsid w:val="0039055B"/>
    <w:rsid w:val="003A6CDB"/>
    <w:rsid w:val="003A735D"/>
    <w:rsid w:val="003B49D6"/>
    <w:rsid w:val="003B7826"/>
    <w:rsid w:val="003C1324"/>
    <w:rsid w:val="003E0A36"/>
    <w:rsid w:val="003E6907"/>
    <w:rsid w:val="003E7316"/>
    <w:rsid w:val="003F5B3D"/>
    <w:rsid w:val="003F5C97"/>
    <w:rsid w:val="003F6F3F"/>
    <w:rsid w:val="00400922"/>
    <w:rsid w:val="00417753"/>
    <w:rsid w:val="00424C0A"/>
    <w:rsid w:val="00434281"/>
    <w:rsid w:val="00436149"/>
    <w:rsid w:val="0044651F"/>
    <w:rsid w:val="004B5B67"/>
    <w:rsid w:val="004B6BEA"/>
    <w:rsid w:val="004B7A7E"/>
    <w:rsid w:val="004D388B"/>
    <w:rsid w:val="004D7B7A"/>
    <w:rsid w:val="004F294F"/>
    <w:rsid w:val="00504D95"/>
    <w:rsid w:val="00513304"/>
    <w:rsid w:val="00513859"/>
    <w:rsid w:val="00514391"/>
    <w:rsid w:val="00517D52"/>
    <w:rsid w:val="00524E1A"/>
    <w:rsid w:val="00525D0D"/>
    <w:rsid w:val="00527443"/>
    <w:rsid w:val="00536FFF"/>
    <w:rsid w:val="00544983"/>
    <w:rsid w:val="005466FC"/>
    <w:rsid w:val="005523A3"/>
    <w:rsid w:val="00561973"/>
    <w:rsid w:val="00562923"/>
    <w:rsid w:val="00564253"/>
    <w:rsid w:val="00564DEC"/>
    <w:rsid w:val="0057353B"/>
    <w:rsid w:val="00577F2E"/>
    <w:rsid w:val="0058174C"/>
    <w:rsid w:val="00581A70"/>
    <w:rsid w:val="00582112"/>
    <w:rsid w:val="00586EBA"/>
    <w:rsid w:val="00591199"/>
    <w:rsid w:val="005A0A7C"/>
    <w:rsid w:val="005A3041"/>
    <w:rsid w:val="005A6F2A"/>
    <w:rsid w:val="005A7089"/>
    <w:rsid w:val="005B421D"/>
    <w:rsid w:val="005D19F7"/>
    <w:rsid w:val="005E1C19"/>
    <w:rsid w:val="005E3095"/>
    <w:rsid w:val="005E30CA"/>
    <w:rsid w:val="005E511C"/>
    <w:rsid w:val="005E65CD"/>
    <w:rsid w:val="005F4248"/>
    <w:rsid w:val="006142E1"/>
    <w:rsid w:val="00621C59"/>
    <w:rsid w:val="006222C2"/>
    <w:rsid w:val="00623475"/>
    <w:rsid w:val="00627A02"/>
    <w:rsid w:val="00642B37"/>
    <w:rsid w:val="00667F80"/>
    <w:rsid w:val="00672818"/>
    <w:rsid w:val="00676059"/>
    <w:rsid w:val="00676A84"/>
    <w:rsid w:val="00696DAD"/>
    <w:rsid w:val="006A7FFA"/>
    <w:rsid w:val="006C0460"/>
    <w:rsid w:val="006D2C72"/>
    <w:rsid w:val="006D63E1"/>
    <w:rsid w:val="006D6FDB"/>
    <w:rsid w:val="006E260B"/>
    <w:rsid w:val="006F085C"/>
    <w:rsid w:val="00700D7A"/>
    <w:rsid w:val="00701655"/>
    <w:rsid w:val="007020D3"/>
    <w:rsid w:val="00713EB2"/>
    <w:rsid w:val="0072395B"/>
    <w:rsid w:val="00752213"/>
    <w:rsid w:val="00754C0D"/>
    <w:rsid w:val="007710E4"/>
    <w:rsid w:val="00772B5D"/>
    <w:rsid w:val="00773EA0"/>
    <w:rsid w:val="00774144"/>
    <w:rsid w:val="007806C4"/>
    <w:rsid w:val="00791C9C"/>
    <w:rsid w:val="00794E5D"/>
    <w:rsid w:val="007A79CB"/>
    <w:rsid w:val="007B0B7C"/>
    <w:rsid w:val="007C5D44"/>
    <w:rsid w:val="007E28B6"/>
    <w:rsid w:val="007E3D2E"/>
    <w:rsid w:val="007E6119"/>
    <w:rsid w:val="00810372"/>
    <w:rsid w:val="00814E4B"/>
    <w:rsid w:val="0081763B"/>
    <w:rsid w:val="008178C7"/>
    <w:rsid w:val="008327C8"/>
    <w:rsid w:val="00837309"/>
    <w:rsid w:val="008465F5"/>
    <w:rsid w:val="00847B5C"/>
    <w:rsid w:val="00852086"/>
    <w:rsid w:val="00860874"/>
    <w:rsid w:val="00866AAA"/>
    <w:rsid w:val="008722DF"/>
    <w:rsid w:val="00882E7C"/>
    <w:rsid w:val="00887179"/>
    <w:rsid w:val="008B473D"/>
    <w:rsid w:val="008B54F1"/>
    <w:rsid w:val="008C48F9"/>
    <w:rsid w:val="008E367E"/>
    <w:rsid w:val="008F1EFA"/>
    <w:rsid w:val="0090077B"/>
    <w:rsid w:val="00917832"/>
    <w:rsid w:val="0095104E"/>
    <w:rsid w:val="00953E83"/>
    <w:rsid w:val="00971604"/>
    <w:rsid w:val="0097175C"/>
    <w:rsid w:val="009754AC"/>
    <w:rsid w:val="00975679"/>
    <w:rsid w:val="00982183"/>
    <w:rsid w:val="00982861"/>
    <w:rsid w:val="00992786"/>
    <w:rsid w:val="009A3DCF"/>
    <w:rsid w:val="009B3A4F"/>
    <w:rsid w:val="009B5EE6"/>
    <w:rsid w:val="009B6C44"/>
    <w:rsid w:val="009F1EEA"/>
    <w:rsid w:val="009F4A63"/>
    <w:rsid w:val="009F4ACF"/>
    <w:rsid w:val="009F6FF0"/>
    <w:rsid w:val="00A00031"/>
    <w:rsid w:val="00A0691A"/>
    <w:rsid w:val="00A070BB"/>
    <w:rsid w:val="00A073E9"/>
    <w:rsid w:val="00A07F65"/>
    <w:rsid w:val="00A107FF"/>
    <w:rsid w:val="00A136AE"/>
    <w:rsid w:val="00A148EC"/>
    <w:rsid w:val="00A16281"/>
    <w:rsid w:val="00A3185B"/>
    <w:rsid w:val="00A40843"/>
    <w:rsid w:val="00A40D55"/>
    <w:rsid w:val="00A42215"/>
    <w:rsid w:val="00A5355C"/>
    <w:rsid w:val="00A56EB7"/>
    <w:rsid w:val="00A63DE4"/>
    <w:rsid w:val="00A654A0"/>
    <w:rsid w:val="00A664BF"/>
    <w:rsid w:val="00A67C67"/>
    <w:rsid w:val="00A716DD"/>
    <w:rsid w:val="00A71E3F"/>
    <w:rsid w:val="00A72521"/>
    <w:rsid w:val="00A82CC4"/>
    <w:rsid w:val="00A86E28"/>
    <w:rsid w:val="00A9113F"/>
    <w:rsid w:val="00A96014"/>
    <w:rsid w:val="00AB667E"/>
    <w:rsid w:val="00AB6F77"/>
    <w:rsid w:val="00AC2EFE"/>
    <w:rsid w:val="00AC4346"/>
    <w:rsid w:val="00AD3B47"/>
    <w:rsid w:val="00AE4291"/>
    <w:rsid w:val="00AE5128"/>
    <w:rsid w:val="00AE79CB"/>
    <w:rsid w:val="00AF0096"/>
    <w:rsid w:val="00AF6CD0"/>
    <w:rsid w:val="00B06F9C"/>
    <w:rsid w:val="00B07860"/>
    <w:rsid w:val="00B10521"/>
    <w:rsid w:val="00B1260A"/>
    <w:rsid w:val="00B14555"/>
    <w:rsid w:val="00B17F50"/>
    <w:rsid w:val="00B30C85"/>
    <w:rsid w:val="00B41C1E"/>
    <w:rsid w:val="00B55A44"/>
    <w:rsid w:val="00B663D8"/>
    <w:rsid w:val="00B75738"/>
    <w:rsid w:val="00B7622E"/>
    <w:rsid w:val="00B911B7"/>
    <w:rsid w:val="00B934D6"/>
    <w:rsid w:val="00B96939"/>
    <w:rsid w:val="00BA4A5A"/>
    <w:rsid w:val="00BC3A12"/>
    <w:rsid w:val="00BE0B74"/>
    <w:rsid w:val="00BE1BA0"/>
    <w:rsid w:val="00BF195A"/>
    <w:rsid w:val="00BF5005"/>
    <w:rsid w:val="00C24740"/>
    <w:rsid w:val="00C34028"/>
    <w:rsid w:val="00C45283"/>
    <w:rsid w:val="00C62267"/>
    <w:rsid w:val="00C64E44"/>
    <w:rsid w:val="00C65A1D"/>
    <w:rsid w:val="00C70062"/>
    <w:rsid w:val="00C700BB"/>
    <w:rsid w:val="00C829F4"/>
    <w:rsid w:val="00C83C63"/>
    <w:rsid w:val="00C844F4"/>
    <w:rsid w:val="00C9024B"/>
    <w:rsid w:val="00CA001E"/>
    <w:rsid w:val="00CA089E"/>
    <w:rsid w:val="00CA1D76"/>
    <w:rsid w:val="00CA34D7"/>
    <w:rsid w:val="00CA636F"/>
    <w:rsid w:val="00CB25C8"/>
    <w:rsid w:val="00CC1E29"/>
    <w:rsid w:val="00CC48DE"/>
    <w:rsid w:val="00CC7EBC"/>
    <w:rsid w:val="00CE3714"/>
    <w:rsid w:val="00CF3F56"/>
    <w:rsid w:val="00D1223C"/>
    <w:rsid w:val="00D24171"/>
    <w:rsid w:val="00D3081B"/>
    <w:rsid w:val="00D32F68"/>
    <w:rsid w:val="00D40DFE"/>
    <w:rsid w:val="00D41E5A"/>
    <w:rsid w:val="00D422BA"/>
    <w:rsid w:val="00D54E60"/>
    <w:rsid w:val="00D70776"/>
    <w:rsid w:val="00D72BFD"/>
    <w:rsid w:val="00D82D06"/>
    <w:rsid w:val="00DA004C"/>
    <w:rsid w:val="00DA2E4C"/>
    <w:rsid w:val="00DB4675"/>
    <w:rsid w:val="00DC6544"/>
    <w:rsid w:val="00DD45ED"/>
    <w:rsid w:val="00DE0959"/>
    <w:rsid w:val="00DE4B2D"/>
    <w:rsid w:val="00E012F0"/>
    <w:rsid w:val="00E021F1"/>
    <w:rsid w:val="00E06843"/>
    <w:rsid w:val="00E22E97"/>
    <w:rsid w:val="00E237B4"/>
    <w:rsid w:val="00E24B2C"/>
    <w:rsid w:val="00E25793"/>
    <w:rsid w:val="00E337C7"/>
    <w:rsid w:val="00E35041"/>
    <w:rsid w:val="00E37B5A"/>
    <w:rsid w:val="00E50481"/>
    <w:rsid w:val="00E504AE"/>
    <w:rsid w:val="00E5443B"/>
    <w:rsid w:val="00E65C53"/>
    <w:rsid w:val="00E8084C"/>
    <w:rsid w:val="00E9604E"/>
    <w:rsid w:val="00EA57A1"/>
    <w:rsid w:val="00ED7604"/>
    <w:rsid w:val="00EF4917"/>
    <w:rsid w:val="00F04D81"/>
    <w:rsid w:val="00F0702F"/>
    <w:rsid w:val="00F0793A"/>
    <w:rsid w:val="00F138C0"/>
    <w:rsid w:val="00F40202"/>
    <w:rsid w:val="00F604DA"/>
    <w:rsid w:val="00F66C11"/>
    <w:rsid w:val="00F76F97"/>
    <w:rsid w:val="00F81562"/>
    <w:rsid w:val="00F81F56"/>
    <w:rsid w:val="00FA26F5"/>
    <w:rsid w:val="00FA45D3"/>
    <w:rsid w:val="00FB2EC0"/>
    <w:rsid w:val="00FB5497"/>
    <w:rsid w:val="00FB57D6"/>
    <w:rsid w:val="00FC0582"/>
    <w:rsid w:val="00FC6524"/>
    <w:rsid w:val="00FD33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A034"/>
  <w14:defaultImageDpi w14:val="32767"/>
  <w15:docId w15:val="{08F9ABA7-D34F-4E64-8DFD-B39DFE0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C35"/>
    <w:pPr>
      <w:spacing w:after="0" w:line="240" w:lineRule="auto"/>
    </w:pPr>
    <w:rPr>
      <w:rFonts w:ascii="Calibri" w:eastAsia="Times New Roman" w:hAnsi="Calibri" w:cs="Times New Roman"/>
      <w:szCs w:val="24"/>
      <w:lang w:val="en-AU"/>
    </w:rPr>
  </w:style>
  <w:style w:type="paragraph" w:styleId="Heading1">
    <w:name w:val="heading 1"/>
    <w:basedOn w:val="Normal"/>
    <w:next w:val="Normal"/>
    <w:link w:val="Heading1Char"/>
    <w:uiPriority w:val="9"/>
    <w:qFormat/>
    <w:locked/>
    <w:rsid w:val="005D19F7"/>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5D19F7"/>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A82CC4"/>
    <w:rPr>
      <w:color w:val="954F72" w:themeColor="followedHyperlink"/>
      <w:u w:val="single"/>
    </w:rPr>
  </w:style>
  <w:style w:type="paragraph" w:styleId="NormalWeb">
    <w:name w:val="Normal (Web)"/>
    <w:basedOn w:val="Normal"/>
    <w:uiPriority w:val="99"/>
    <w:semiHidden/>
    <w:unhideWhenUsed/>
    <w:rsid w:val="00754C0D"/>
    <w:pPr>
      <w:spacing w:before="100" w:beforeAutospacing="1" w:after="100" w:afterAutospacing="1"/>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32485F"/>
    <w:rPr>
      <w:rFonts w:ascii="Calibri" w:eastAsia="Times New Roman" w:hAnsi="Calibri" w:cs="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12805988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367872377">
      <w:bodyDiv w:val="1"/>
      <w:marLeft w:val="0"/>
      <w:marRight w:val="0"/>
      <w:marTop w:val="0"/>
      <w:marBottom w:val="0"/>
      <w:divBdr>
        <w:top w:val="none" w:sz="0" w:space="0" w:color="auto"/>
        <w:left w:val="none" w:sz="0" w:space="0" w:color="auto"/>
        <w:bottom w:val="none" w:sz="0" w:space="0" w:color="auto"/>
        <w:right w:val="none" w:sz="0" w:space="0" w:color="auto"/>
      </w:divBdr>
    </w:div>
    <w:div w:id="1041320839">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420641401">
      <w:bodyDiv w:val="1"/>
      <w:marLeft w:val="0"/>
      <w:marRight w:val="0"/>
      <w:marTop w:val="0"/>
      <w:marBottom w:val="0"/>
      <w:divBdr>
        <w:top w:val="none" w:sz="0" w:space="0" w:color="auto"/>
        <w:left w:val="none" w:sz="0" w:space="0" w:color="auto"/>
        <w:bottom w:val="none" w:sz="0" w:space="0" w:color="auto"/>
        <w:right w:val="none" w:sz="0" w:space="0" w:color="auto"/>
      </w:divBdr>
    </w:div>
    <w:div w:id="1498883842">
      <w:bodyDiv w:val="1"/>
      <w:marLeft w:val="0"/>
      <w:marRight w:val="0"/>
      <w:marTop w:val="0"/>
      <w:marBottom w:val="0"/>
      <w:divBdr>
        <w:top w:val="none" w:sz="0" w:space="0" w:color="auto"/>
        <w:left w:val="none" w:sz="0" w:space="0" w:color="auto"/>
        <w:bottom w:val="none" w:sz="0" w:space="0" w:color="auto"/>
        <w:right w:val="none" w:sz="0" w:space="0" w:color="auto"/>
      </w:divBdr>
    </w:div>
    <w:div w:id="1521358710">
      <w:bodyDiv w:val="1"/>
      <w:marLeft w:val="0"/>
      <w:marRight w:val="0"/>
      <w:marTop w:val="0"/>
      <w:marBottom w:val="0"/>
      <w:divBdr>
        <w:top w:val="none" w:sz="0" w:space="0" w:color="auto"/>
        <w:left w:val="none" w:sz="0" w:space="0" w:color="auto"/>
        <w:bottom w:val="none" w:sz="0" w:space="0" w:color="auto"/>
        <w:right w:val="none" w:sz="0" w:space="0" w:color="auto"/>
      </w:divBdr>
    </w:div>
    <w:div w:id="1534919101">
      <w:bodyDiv w:val="1"/>
      <w:marLeft w:val="0"/>
      <w:marRight w:val="0"/>
      <w:marTop w:val="0"/>
      <w:marBottom w:val="0"/>
      <w:divBdr>
        <w:top w:val="none" w:sz="0" w:space="0" w:color="auto"/>
        <w:left w:val="none" w:sz="0" w:space="0" w:color="auto"/>
        <w:bottom w:val="none" w:sz="0" w:space="0" w:color="auto"/>
        <w:right w:val="none" w:sz="0" w:space="0" w:color="auto"/>
      </w:divBdr>
    </w:div>
    <w:div w:id="1649163995">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1593496">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 w:id="1902329403">
      <w:bodyDiv w:val="1"/>
      <w:marLeft w:val="0"/>
      <w:marRight w:val="0"/>
      <w:marTop w:val="0"/>
      <w:marBottom w:val="0"/>
      <w:divBdr>
        <w:top w:val="none" w:sz="0" w:space="0" w:color="auto"/>
        <w:left w:val="none" w:sz="0" w:space="0" w:color="auto"/>
        <w:bottom w:val="none" w:sz="0" w:space="0" w:color="auto"/>
        <w:right w:val="none" w:sz="0" w:space="0" w:color="auto"/>
      </w:divBdr>
    </w:div>
    <w:div w:id="19895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5093-9A7F-43A6-83F9-111062CA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Liz Perrott</cp:lastModifiedBy>
  <cp:revision>9</cp:revision>
  <cp:lastPrinted>2018-05-21T05:06:00Z</cp:lastPrinted>
  <dcterms:created xsi:type="dcterms:W3CDTF">2018-12-17T05:10:00Z</dcterms:created>
  <dcterms:modified xsi:type="dcterms:W3CDTF">2018-12-20T22:40:00Z</dcterms:modified>
</cp:coreProperties>
</file>